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03F9" w14:textId="77777777" w:rsidR="0060735E" w:rsidRDefault="0060735E" w:rsidP="00A02761">
      <w:pPr>
        <w:pStyle w:val="Glava"/>
        <w:tabs>
          <w:tab w:val="clear" w:pos="4536"/>
          <w:tab w:val="left" w:pos="-2127"/>
          <w:tab w:val="left" w:pos="3969"/>
        </w:tabs>
        <w:spacing w:before="120" w:line="240" w:lineRule="exact"/>
        <w:rPr>
          <w:rFonts w:cs="Arial"/>
          <w:sz w:val="20"/>
        </w:rPr>
      </w:pPr>
    </w:p>
    <w:p w14:paraId="29174498" w14:textId="77777777" w:rsidR="00BC04D8" w:rsidRDefault="00BC04D8" w:rsidP="00A02761">
      <w:pPr>
        <w:pStyle w:val="Glava"/>
        <w:tabs>
          <w:tab w:val="clear" w:pos="4536"/>
          <w:tab w:val="left" w:pos="-2127"/>
          <w:tab w:val="left" w:pos="3969"/>
        </w:tabs>
        <w:spacing w:before="120" w:line="240" w:lineRule="exact"/>
        <w:rPr>
          <w:rFonts w:cs="Arial"/>
          <w:sz w:val="20"/>
        </w:rPr>
      </w:pPr>
    </w:p>
    <w:p w14:paraId="7CAF4C96"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C1A20BC"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4166AB15"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1ABE15EE"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095C0203"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29C5E98F"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289DDCD5" w14:textId="77777777" w:rsidR="00B55BEF" w:rsidRPr="00AD2E1F" w:rsidRDefault="00B55BEF" w:rsidP="00B55BEF">
      <w:pPr>
        <w:rPr>
          <w:rFonts w:cs="Arial"/>
          <w:sz w:val="20"/>
        </w:rPr>
      </w:pPr>
    </w:p>
    <w:p w14:paraId="4B2D8E9A" w14:textId="77777777" w:rsidR="00CD45DA" w:rsidRPr="00AD2E1F" w:rsidRDefault="00CD45DA" w:rsidP="00B55BEF">
      <w:pPr>
        <w:rPr>
          <w:rFonts w:cs="Arial"/>
          <w:sz w:val="20"/>
        </w:rPr>
      </w:pPr>
    </w:p>
    <w:p w14:paraId="2DC47EC4" w14:textId="77777777" w:rsidR="00CD45DA" w:rsidRPr="00AD2E1F" w:rsidRDefault="00CD45DA" w:rsidP="00B55BEF">
      <w:pPr>
        <w:rPr>
          <w:rFonts w:cs="Arial"/>
          <w:sz w:val="20"/>
        </w:rPr>
      </w:pPr>
    </w:p>
    <w:p w14:paraId="663FF05B" w14:textId="77777777" w:rsidR="00CD45DA" w:rsidRPr="00AD2E1F" w:rsidRDefault="00CD45DA" w:rsidP="00B55BEF">
      <w:pPr>
        <w:rPr>
          <w:rFonts w:cs="Arial"/>
          <w:sz w:val="20"/>
        </w:rPr>
      </w:pPr>
    </w:p>
    <w:p w14:paraId="3DF4B404" w14:textId="77777777" w:rsidR="00CD45DA" w:rsidRPr="00AD2E1F" w:rsidRDefault="00CD45DA" w:rsidP="00B55BEF">
      <w:pPr>
        <w:rPr>
          <w:rFonts w:cs="Arial"/>
          <w:sz w:val="20"/>
        </w:rPr>
      </w:pPr>
    </w:p>
    <w:p w14:paraId="6FAAD8F0" w14:textId="77777777" w:rsidR="00CD45DA" w:rsidRPr="00AD2E1F" w:rsidRDefault="00CD45DA" w:rsidP="00B55BEF">
      <w:pPr>
        <w:rPr>
          <w:rFonts w:cs="Arial"/>
          <w:sz w:val="20"/>
        </w:rPr>
      </w:pPr>
    </w:p>
    <w:p w14:paraId="08516714" w14:textId="77777777" w:rsidR="00CD45DA" w:rsidRPr="00AD2E1F" w:rsidRDefault="00CD45DA" w:rsidP="00B55BEF">
      <w:pPr>
        <w:rPr>
          <w:rFonts w:cs="Arial"/>
          <w:sz w:val="20"/>
        </w:rPr>
      </w:pPr>
    </w:p>
    <w:p w14:paraId="35EC0F5B" w14:textId="77777777" w:rsidR="00CD45DA" w:rsidRPr="00AD2E1F" w:rsidRDefault="00CD45DA" w:rsidP="00B55BEF">
      <w:pPr>
        <w:rPr>
          <w:rFonts w:cs="Arial"/>
          <w:sz w:val="20"/>
        </w:rPr>
      </w:pPr>
    </w:p>
    <w:p w14:paraId="3C15EC87" w14:textId="77777777" w:rsidR="00CD45DA" w:rsidRPr="00AD2E1F" w:rsidRDefault="00CD45DA" w:rsidP="00B55BEF">
      <w:pPr>
        <w:rPr>
          <w:rFonts w:cs="Arial"/>
          <w:sz w:val="20"/>
        </w:rPr>
      </w:pPr>
    </w:p>
    <w:p w14:paraId="301FC20C" w14:textId="77777777" w:rsidR="00B55BEF" w:rsidRPr="00AD2E1F" w:rsidRDefault="00B55BEF" w:rsidP="00B55BEF">
      <w:pPr>
        <w:pStyle w:val="Naslov1"/>
        <w:keepNext w:val="0"/>
        <w:numPr>
          <w:ilvl w:val="0"/>
          <w:numId w:val="0"/>
        </w:numPr>
        <w:jc w:val="both"/>
        <w:rPr>
          <w:rFonts w:cs="Arial"/>
          <w:b w:val="0"/>
          <w:sz w:val="20"/>
          <w:lang w:val="sl-SI"/>
        </w:rPr>
      </w:pPr>
    </w:p>
    <w:p w14:paraId="4D641961"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142E81F9" w14:textId="77777777" w:rsidR="00B55BEF" w:rsidRPr="00AD2E1F" w:rsidRDefault="00B55BEF" w:rsidP="00B55BEF">
      <w:pPr>
        <w:pStyle w:val="Telobesedila3"/>
        <w:rPr>
          <w:rFonts w:cs="Arial"/>
          <w:sz w:val="20"/>
        </w:rPr>
      </w:pPr>
    </w:p>
    <w:p w14:paraId="573CD7DE" w14:textId="77777777" w:rsidR="00B55BEF" w:rsidRPr="00AD2E1F" w:rsidRDefault="00B55BEF" w:rsidP="00B55BEF">
      <w:pPr>
        <w:pStyle w:val="Telobesedila3"/>
        <w:rPr>
          <w:rFonts w:cs="Arial"/>
          <w:sz w:val="20"/>
        </w:rPr>
      </w:pPr>
    </w:p>
    <w:p w14:paraId="54323225" w14:textId="77777777" w:rsidR="00B55BEF" w:rsidRPr="00AD2E1F" w:rsidRDefault="00B55BEF" w:rsidP="00B55BEF">
      <w:pPr>
        <w:pStyle w:val="Telobesedila3"/>
        <w:rPr>
          <w:rFonts w:cs="Arial"/>
          <w:sz w:val="20"/>
        </w:rPr>
      </w:pPr>
    </w:p>
    <w:p w14:paraId="24BA8EC2" w14:textId="77777777" w:rsidR="00B55BEF" w:rsidRPr="00AD2E1F" w:rsidRDefault="00B55BEF" w:rsidP="00B55BEF">
      <w:pPr>
        <w:pStyle w:val="Telobesedila3"/>
        <w:rPr>
          <w:rFonts w:cs="Arial"/>
          <w:sz w:val="20"/>
        </w:rPr>
      </w:pPr>
    </w:p>
    <w:p w14:paraId="24036FBC" w14:textId="77777777" w:rsidR="00B55BE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32E24F2C" w14:textId="77777777" w:rsidR="007E24DD" w:rsidRPr="007E24DD" w:rsidRDefault="007E24DD" w:rsidP="007E24DD"/>
    <w:p w14:paraId="2F041697"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0F6FA652" w14:textId="77777777" w:rsidTr="00060B09">
        <w:tc>
          <w:tcPr>
            <w:tcW w:w="9210" w:type="dxa"/>
            <w:tcBorders>
              <w:bottom w:val="dashSmallGap" w:sz="4" w:space="0" w:color="auto"/>
            </w:tcBorders>
            <w:shd w:val="clear" w:color="auto" w:fill="auto"/>
          </w:tcPr>
          <w:p w14:paraId="4AE35CE5" w14:textId="27C39210" w:rsidR="00B55BEF" w:rsidRPr="00AD2E1F" w:rsidRDefault="00646862" w:rsidP="00240DD1">
            <w:pPr>
              <w:spacing w:line="360" w:lineRule="auto"/>
              <w:jc w:val="center"/>
            </w:pPr>
            <w:r w:rsidRPr="00AD2E1F">
              <w:rPr>
                <w:rFonts w:cs="Arial"/>
                <w:b/>
                <w:sz w:val="20"/>
              </w:rPr>
              <w:t>»</w:t>
            </w:r>
            <w:r w:rsidR="00BF1F8D" w:rsidRPr="00BF1F8D">
              <w:rPr>
                <w:rFonts w:cs="Arial"/>
                <w:b/>
                <w:sz w:val="20"/>
              </w:rPr>
              <w:t xml:space="preserve">Izdelava projektne dokumentacije za </w:t>
            </w:r>
            <w:r w:rsidR="00390AEA">
              <w:rPr>
                <w:rFonts w:cs="Arial"/>
                <w:b/>
                <w:sz w:val="20"/>
              </w:rPr>
              <w:t>pridobitev projektnih in drugih pogojev ter izvedbenih načrtov za nadgradnjo</w:t>
            </w:r>
            <w:r w:rsidR="00BF1F8D" w:rsidRPr="00BF1F8D">
              <w:rPr>
                <w:rFonts w:cs="Arial"/>
                <w:b/>
                <w:sz w:val="20"/>
              </w:rPr>
              <w:t xml:space="preserve"> žel</w:t>
            </w:r>
            <w:r w:rsidR="00390AEA">
              <w:rPr>
                <w:rFonts w:cs="Arial"/>
                <w:b/>
                <w:sz w:val="20"/>
              </w:rPr>
              <w:t>.</w:t>
            </w:r>
            <w:r w:rsidR="00BF1F8D" w:rsidRPr="00BF1F8D">
              <w:rPr>
                <w:rFonts w:cs="Arial"/>
                <w:b/>
                <w:sz w:val="20"/>
              </w:rPr>
              <w:t xml:space="preserve"> postaj Podnart in Lesce Bled</w:t>
            </w:r>
            <w:r w:rsidRPr="00AD2E1F">
              <w:t>«</w:t>
            </w:r>
          </w:p>
        </w:tc>
      </w:tr>
    </w:tbl>
    <w:p w14:paraId="494C4532" w14:textId="77777777" w:rsidR="00B55BEF" w:rsidRPr="00AD2E1F" w:rsidRDefault="00B55BEF" w:rsidP="00B55BEF">
      <w:pPr>
        <w:pStyle w:val="Telobesedila3"/>
        <w:rPr>
          <w:rFonts w:cs="Arial"/>
          <w:sz w:val="20"/>
        </w:rPr>
      </w:pPr>
    </w:p>
    <w:p w14:paraId="0E076BDB" w14:textId="77777777"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4DC1581F" w14:textId="77777777" w:rsidR="00B55BEF" w:rsidRDefault="00B55BEF" w:rsidP="00B55BEF">
      <w:pPr>
        <w:pStyle w:val="Telobesedila3"/>
        <w:tabs>
          <w:tab w:val="left" w:pos="-709"/>
        </w:tabs>
        <w:rPr>
          <w:rFonts w:cs="Arial"/>
          <w:sz w:val="20"/>
        </w:rPr>
      </w:pPr>
    </w:p>
    <w:p w14:paraId="0D5E7382" w14:textId="77777777" w:rsidR="00CB5E06" w:rsidRDefault="00CB5E06" w:rsidP="00B55BEF">
      <w:pPr>
        <w:pStyle w:val="Telobesedila3"/>
        <w:tabs>
          <w:tab w:val="left" w:pos="-709"/>
        </w:tabs>
        <w:rPr>
          <w:rFonts w:cs="Arial"/>
          <w:sz w:val="20"/>
        </w:rPr>
      </w:pPr>
    </w:p>
    <w:p w14:paraId="7B81F852" w14:textId="2A27EB99" w:rsidR="00CB5E06" w:rsidRDefault="00CB5E06" w:rsidP="00B55BEF">
      <w:pPr>
        <w:pStyle w:val="Telobesedila3"/>
        <w:tabs>
          <w:tab w:val="left" w:pos="-709"/>
        </w:tabs>
        <w:rPr>
          <w:rFonts w:cs="Arial"/>
          <w:sz w:val="20"/>
        </w:rPr>
      </w:pPr>
    </w:p>
    <w:p w14:paraId="588609A6" w14:textId="292D0092" w:rsidR="00E7434C" w:rsidRDefault="00E7434C" w:rsidP="00B55BEF">
      <w:pPr>
        <w:pStyle w:val="Telobesedila3"/>
        <w:tabs>
          <w:tab w:val="left" w:pos="-709"/>
        </w:tabs>
        <w:rPr>
          <w:rFonts w:cs="Arial"/>
          <w:sz w:val="20"/>
        </w:rPr>
      </w:pPr>
    </w:p>
    <w:p w14:paraId="3E7B9DA8" w14:textId="275C0DD9" w:rsidR="00E7434C" w:rsidRDefault="00E7434C" w:rsidP="00B55BEF">
      <w:pPr>
        <w:pStyle w:val="Telobesedila3"/>
        <w:tabs>
          <w:tab w:val="left" w:pos="-709"/>
        </w:tabs>
        <w:rPr>
          <w:rFonts w:cs="Arial"/>
          <w:sz w:val="20"/>
        </w:rPr>
      </w:pPr>
    </w:p>
    <w:p w14:paraId="118C132E" w14:textId="45C87AEA" w:rsidR="00E7434C" w:rsidRDefault="00E7434C" w:rsidP="00B55BEF">
      <w:pPr>
        <w:pStyle w:val="Telobesedila3"/>
        <w:tabs>
          <w:tab w:val="left" w:pos="-709"/>
        </w:tabs>
        <w:rPr>
          <w:rFonts w:cs="Arial"/>
          <w:sz w:val="20"/>
        </w:rPr>
      </w:pPr>
    </w:p>
    <w:p w14:paraId="37204D7B" w14:textId="6D4945CB" w:rsidR="00E7434C" w:rsidRDefault="00E7434C" w:rsidP="00B55BEF">
      <w:pPr>
        <w:pStyle w:val="Telobesedila3"/>
        <w:tabs>
          <w:tab w:val="left" w:pos="-709"/>
        </w:tabs>
        <w:rPr>
          <w:rFonts w:cs="Arial"/>
          <w:sz w:val="20"/>
        </w:rPr>
      </w:pPr>
    </w:p>
    <w:p w14:paraId="2F075BFB" w14:textId="486080ED" w:rsidR="00E7434C" w:rsidRDefault="00E7434C" w:rsidP="00B55BEF">
      <w:pPr>
        <w:pStyle w:val="Telobesedila3"/>
        <w:tabs>
          <w:tab w:val="left" w:pos="-709"/>
        </w:tabs>
        <w:rPr>
          <w:rFonts w:cs="Arial"/>
          <w:sz w:val="20"/>
        </w:rPr>
      </w:pPr>
    </w:p>
    <w:p w14:paraId="393EEEA5" w14:textId="3E561505" w:rsidR="00E7434C" w:rsidRDefault="00E7434C" w:rsidP="00B55BEF">
      <w:pPr>
        <w:pStyle w:val="Telobesedila3"/>
        <w:tabs>
          <w:tab w:val="left" w:pos="-709"/>
        </w:tabs>
        <w:rPr>
          <w:rFonts w:cs="Arial"/>
          <w:sz w:val="20"/>
        </w:rPr>
      </w:pPr>
    </w:p>
    <w:p w14:paraId="07713BEF" w14:textId="37BA889D" w:rsidR="00E7434C" w:rsidRDefault="00E7434C" w:rsidP="00B55BEF">
      <w:pPr>
        <w:pStyle w:val="Telobesedila3"/>
        <w:tabs>
          <w:tab w:val="left" w:pos="-709"/>
        </w:tabs>
        <w:rPr>
          <w:rFonts w:cs="Arial"/>
          <w:sz w:val="20"/>
        </w:rPr>
      </w:pPr>
    </w:p>
    <w:p w14:paraId="0A17C97A" w14:textId="6D66A28D" w:rsidR="00E7434C" w:rsidRDefault="00E7434C" w:rsidP="00B55BEF">
      <w:pPr>
        <w:pStyle w:val="Telobesedila3"/>
        <w:tabs>
          <w:tab w:val="left" w:pos="-709"/>
        </w:tabs>
        <w:rPr>
          <w:rFonts w:cs="Arial"/>
          <w:sz w:val="20"/>
        </w:rPr>
      </w:pPr>
    </w:p>
    <w:p w14:paraId="3410E0F1" w14:textId="77777777" w:rsidR="00E7434C" w:rsidRPr="00E05EE7" w:rsidRDefault="00E7434C" w:rsidP="00E7434C">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1576EA6B" w14:textId="77777777" w:rsidR="00E7434C" w:rsidRDefault="00E7434C" w:rsidP="00B55BEF">
      <w:pPr>
        <w:pStyle w:val="Telobesedila3"/>
        <w:tabs>
          <w:tab w:val="left" w:pos="-709"/>
        </w:tabs>
        <w:rPr>
          <w:rFonts w:cs="Arial"/>
          <w:sz w:val="20"/>
        </w:rPr>
      </w:pPr>
    </w:p>
    <w:p w14:paraId="44206789" w14:textId="77777777" w:rsidR="00CB5E06" w:rsidRDefault="00CB5E06" w:rsidP="00B55BEF">
      <w:pPr>
        <w:pStyle w:val="Telobesedila3"/>
        <w:tabs>
          <w:tab w:val="left" w:pos="-709"/>
        </w:tabs>
        <w:rPr>
          <w:rFonts w:cs="Arial"/>
          <w:sz w:val="20"/>
        </w:rPr>
      </w:pPr>
    </w:p>
    <w:p w14:paraId="2A30D574" w14:textId="77777777" w:rsidR="00CB5E06" w:rsidRDefault="00CB5E06" w:rsidP="00B55BEF">
      <w:pPr>
        <w:pStyle w:val="Telobesedila3"/>
        <w:tabs>
          <w:tab w:val="left" w:pos="-709"/>
        </w:tabs>
        <w:rPr>
          <w:rFonts w:cs="Arial"/>
          <w:sz w:val="20"/>
        </w:rPr>
      </w:pPr>
    </w:p>
    <w:p w14:paraId="2E797F16" w14:textId="77777777" w:rsidR="00CB5E06" w:rsidRDefault="00CB5E06" w:rsidP="00B55BEF">
      <w:pPr>
        <w:pStyle w:val="Telobesedila3"/>
        <w:tabs>
          <w:tab w:val="left" w:pos="-709"/>
        </w:tabs>
        <w:rPr>
          <w:rFonts w:cs="Arial"/>
          <w:sz w:val="20"/>
        </w:rPr>
      </w:pPr>
    </w:p>
    <w:p w14:paraId="060D2E76" w14:textId="77777777" w:rsidR="00CB5E06" w:rsidRDefault="00CB5E06" w:rsidP="00B55BEF">
      <w:pPr>
        <w:pStyle w:val="Telobesedila3"/>
        <w:tabs>
          <w:tab w:val="left" w:pos="-709"/>
        </w:tabs>
        <w:rPr>
          <w:rFonts w:cs="Arial"/>
          <w:sz w:val="20"/>
        </w:rPr>
      </w:pPr>
    </w:p>
    <w:p w14:paraId="42BC1293" w14:textId="77777777" w:rsidR="00CB5E06" w:rsidRDefault="00CB5E06" w:rsidP="00B55BEF">
      <w:pPr>
        <w:pStyle w:val="Telobesedila3"/>
        <w:tabs>
          <w:tab w:val="left" w:pos="-709"/>
        </w:tabs>
        <w:rPr>
          <w:rFonts w:cs="Arial"/>
          <w:sz w:val="20"/>
        </w:rPr>
      </w:pPr>
    </w:p>
    <w:p w14:paraId="44216399" w14:textId="77777777" w:rsidR="00CB5E06" w:rsidRDefault="00CB5E06" w:rsidP="00B55BEF">
      <w:pPr>
        <w:pStyle w:val="Telobesedila3"/>
        <w:tabs>
          <w:tab w:val="left" w:pos="-709"/>
        </w:tabs>
        <w:rPr>
          <w:rFonts w:cs="Arial"/>
          <w:sz w:val="20"/>
        </w:rPr>
      </w:pPr>
    </w:p>
    <w:p w14:paraId="4FF6C863" w14:textId="77777777" w:rsidR="00CB5E06" w:rsidRDefault="00CB5E06" w:rsidP="00B55BEF">
      <w:pPr>
        <w:pStyle w:val="Telobesedila3"/>
        <w:tabs>
          <w:tab w:val="left" w:pos="-709"/>
        </w:tabs>
        <w:rPr>
          <w:rFonts w:cs="Arial"/>
          <w:sz w:val="20"/>
        </w:rPr>
      </w:pPr>
    </w:p>
    <w:p w14:paraId="497255B5" w14:textId="77777777" w:rsidR="00CB5E06" w:rsidRDefault="00CB5E06" w:rsidP="00B55BEF">
      <w:pPr>
        <w:pStyle w:val="Telobesedila3"/>
        <w:tabs>
          <w:tab w:val="left" w:pos="-709"/>
        </w:tabs>
        <w:rPr>
          <w:rFonts w:cs="Arial"/>
          <w:sz w:val="20"/>
        </w:rPr>
      </w:pPr>
    </w:p>
    <w:p w14:paraId="424ECF21" w14:textId="77777777" w:rsidR="00CB5E06" w:rsidRDefault="00CB5E06" w:rsidP="00B55BEF">
      <w:pPr>
        <w:pStyle w:val="Telobesedila3"/>
        <w:tabs>
          <w:tab w:val="left" w:pos="-709"/>
        </w:tabs>
        <w:rPr>
          <w:rFonts w:cs="Arial"/>
          <w:sz w:val="20"/>
        </w:rPr>
      </w:pPr>
    </w:p>
    <w:p w14:paraId="646CFEAD" w14:textId="77777777" w:rsidR="00CB5E06" w:rsidRDefault="00CB5E06" w:rsidP="00B55BEF">
      <w:pPr>
        <w:pStyle w:val="Telobesedila3"/>
        <w:tabs>
          <w:tab w:val="left" w:pos="-709"/>
        </w:tabs>
        <w:rPr>
          <w:rFonts w:cs="Arial"/>
          <w:sz w:val="20"/>
        </w:rPr>
      </w:pPr>
    </w:p>
    <w:p w14:paraId="44731CF2" w14:textId="77777777" w:rsidR="00CB5E06" w:rsidRDefault="00CB5E06" w:rsidP="00B55BEF">
      <w:pPr>
        <w:pStyle w:val="Telobesedila3"/>
        <w:tabs>
          <w:tab w:val="left" w:pos="-709"/>
        </w:tabs>
        <w:rPr>
          <w:rFonts w:cs="Arial"/>
          <w:sz w:val="20"/>
        </w:rPr>
      </w:pPr>
    </w:p>
    <w:p w14:paraId="0F2A518D" w14:textId="77777777" w:rsidR="00CB5E06" w:rsidRDefault="00CB5E06" w:rsidP="00B55BEF">
      <w:pPr>
        <w:pStyle w:val="Telobesedila3"/>
        <w:tabs>
          <w:tab w:val="left" w:pos="-709"/>
        </w:tabs>
        <w:rPr>
          <w:rFonts w:cs="Arial"/>
          <w:sz w:val="20"/>
        </w:rPr>
      </w:pPr>
    </w:p>
    <w:p w14:paraId="65873555" w14:textId="77777777" w:rsidR="00CB5E06" w:rsidRDefault="00CB5E06" w:rsidP="00B55BEF">
      <w:pPr>
        <w:pStyle w:val="Telobesedila3"/>
        <w:tabs>
          <w:tab w:val="left" w:pos="-709"/>
        </w:tabs>
        <w:rPr>
          <w:rFonts w:cs="Arial"/>
          <w:sz w:val="20"/>
        </w:rPr>
      </w:pPr>
    </w:p>
    <w:p w14:paraId="0EB46548" w14:textId="77777777" w:rsidR="00CB5E06" w:rsidRPr="00AD2E1F" w:rsidRDefault="00CB5E06" w:rsidP="00B55BEF">
      <w:pPr>
        <w:pStyle w:val="Telobesedila3"/>
        <w:tabs>
          <w:tab w:val="left" w:pos="-709"/>
        </w:tabs>
        <w:rPr>
          <w:rFonts w:cs="Arial"/>
          <w:sz w:val="20"/>
        </w:rPr>
        <w:sectPr w:rsidR="00CB5E06"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399E3D9E"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06AEB4A9" w14:textId="77777777" w:rsidR="00B55BEF" w:rsidRPr="00AD2E1F" w:rsidRDefault="00B55BEF" w:rsidP="00B55BEF">
      <w:pPr>
        <w:pStyle w:val="Telobesedila3"/>
        <w:tabs>
          <w:tab w:val="left" w:pos="-709"/>
        </w:tabs>
        <w:rPr>
          <w:rFonts w:cs="Arial"/>
          <w:sz w:val="20"/>
        </w:rPr>
      </w:pPr>
    </w:p>
    <w:p w14:paraId="77557E33" w14:textId="77777777" w:rsidR="00B55BEF" w:rsidRPr="00AD2E1F" w:rsidRDefault="00B55BEF" w:rsidP="00B55BEF">
      <w:pPr>
        <w:pStyle w:val="Telobesedila3"/>
        <w:tabs>
          <w:tab w:val="left" w:pos="-709"/>
        </w:tabs>
        <w:rPr>
          <w:rFonts w:cs="Arial"/>
          <w:sz w:val="20"/>
        </w:rPr>
      </w:pPr>
    </w:p>
    <w:p w14:paraId="25D75D52" w14:textId="77777777" w:rsidR="00B55BEF" w:rsidRPr="00AD2E1F" w:rsidRDefault="00B55BEF" w:rsidP="00B55BEF">
      <w:pPr>
        <w:pStyle w:val="Telobesedila3"/>
        <w:tabs>
          <w:tab w:val="left" w:pos="-709"/>
        </w:tabs>
        <w:rPr>
          <w:rFonts w:cs="Arial"/>
          <w:sz w:val="20"/>
        </w:rPr>
      </w:pPr>
    </w:p>
    <w:p w14:paraId="5223D0C1"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30C5E45" w14:textId="77777777" w:rsidR="00B55BEF" w:rsidRPr="00AD2E1F" w:rsidRDefault="00B55BEF" w:rsidP="00B55BEF">
      <w:pPr>
        <w:pStyle w:val="Telobesedila3"/>
        <w:tabs>
          <w:tab w:val="left" w:pos="-709"/>
        </w:tabs>
        <w:rPr>
          <w:rFonts w:cs="Arial"/>
          <w:sz w:val="20"/>
        </w:rPr>
      </w:pPr>
    </w:p>
    <w:p w14:paraId="4C8954F5" w14:textId="77777777" w:rsidR="00B55BEF" w:rsidRPr="00AD2E1F" w:rsidRDefault="00B55BEF" w:rsidP="00B55BEF">
      <w:pPr>
        <w:pStyle w:val="Telobesedila3"/>
        <w:tabs>
          <w:tab w:val="left" w:pos="-709"/>
        </w:tabs>
        <w:rPr>
          <w:rFonts w:cs="Arial"/>
          <w:sz w:val="20"/>
        </w:rPr>
      </w:pPr>
    </w:p>
    <w:p w14:paraId="4B8D1751"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7EC44FD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4C3908DC"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15BAA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33A6BDF6"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ED254AB"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0606F6D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4388453" w14:textId="1FDE6B75" w:rsidR="00B55BE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r w:rsidR="00FC20D2">
        <w:rPr>
          <w:rFonts w:cs="Arial"/>
          <w:b w:val="0"/>
          <w:sz w:val="20"/>
          <w:lang w:val="sl-SI"/>
        </w:rPr>
        <w:t>Skupna ponudba</w:t>
      </w:r>
    </w:p>
    <w:p w14:paraId="1A8E5872" w14:textId="549DB7E4" w:rsidR="00FC20D2" w:rsidRDefault="00FC20D2" w:rsidP="00FC20D2">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2.6</w:t>
      </w:r>
      <w:r w:rsidRPr="00AD2E1F">
        <w:rPr>
          <w:rFonts w:cs="Arial"/>
          <w:b w:val="0"/>
          <w:sz w:val="20"/>
          <w:lang w:val="sl-SI"/>
        </w:rPr>
        <w:tab/>
      </w:r>
      <w:r>
        <w:rPr>
          <w:rFonts w:cs="Arial"/>
          <w:b w:val="0"/>
          <w:sz w:val="20"/>
          <w:lang w:val="sl-SI"/>
        </w:rPr>
        <w:t>Ponudba s podizvajalci</w:t>
      </w:r>
    </w:p>
    <w:p w14:paraId="17394569" w14:textId="32CD2E03"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7</w:t>
      </w:r>
      <w:r w:rsidRPr="00AD2E1F">
        <w:rPr>
          <w:rFonts w:cs="Arial"/>
          <w:b w:val="0"/>
          <w:sz w:val="20"/>
          <w:lang w:val="sl-SI"/>
        </w:rPr>
        <w:tab/>
      </w:r>
      <w:r w:rsidR="009B2356" w:rsidRPr="00AD2E1F">
        <w:rPr>
          <w:rFonts w:cs="Arial"/>
          <w:b w:val="0"/>
          <w:sz w:val="20"/>
          <w:lang w:val="sl-SI"/>
        </w:rPr>
        <w:t>Finančna zavarovanja</w:t>
      </w:r>
    </w:p>
    <w:p w14:paraId="0B289E25" w14:textId="046B0003"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8</w:t>
      </w:r>
      <w:r w:rsidRPr="00AD2E1F">
        <w:rPr>
          <w:rFonts w:cs="Arial"/>
          <w:b w:val="0"/>
          <w:sz w:val="20"/>
          <w:lang w:val="sl-SI"/>
        </w:rPr>
        <w:tab/>
        <w:t>Predložitev ponudbe</w:t>
      </w:r>
    </w:p>
    <w:p w14:paraId="3047B27B" w14:textId="17EC1B2E"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9</w:t>
      </w:r>
      <w:r w:rsidRPr="00AD2E1F">
        <w:rPr>
          <w:rFonts w:cs="Arial"/>
          <w:b w:val="0"/>
          <w:sz w:val="20"/>
          <w:lang w:val="sl-SI"/>
        </w:rPr>
        <w:tab/>
        <w:t>Odpiranje ponudb</w:t>
      </w:r>
    </w:p>
    <w:p w14:paraId="4996E5A2" w14:textId="57DB6E01"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10</w:t>
      </w:r>
      <w:r w:rsidRPr="00AD2E1F">
        <w:rPr>
          <w:rFonts w:cs="Arial"/>
          <w:b w:val="0"/>
          <w:sz w:val="20"/>
          <w:lang w:val="sl-SI"/>
        </w:rPr>
        <w:tab/>
        <w:t>Pregled in presoja ponudb</w:t>
      </w:r>
    </w:p>
    <w:p w14:paraId="3CF46699" w14:textId="7A246B89"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3B040D">
        <w:rPr>
          <w:rFonts w:cs="Arial"/>
          <w:b w:val="0"/>
          <w:sz w:val="20"/>
          <w:lang w:val="sl-SI"/>
        </w:rPr>
        <w:t>1</w:t>
      </w:r>
      <w:r w:rsidRPr="00AD2E1F">
        <w:rPr>
          <w:rFonts w:cs="Arial"/>
          <w:b w:val="0"/>
          <w:sz w:val="20"/>
          <w:lang w:val="sl-SI"/>
        </w:rPr>
        <w:tab/>
      </w:r>
      <w:r w:rsidR="003B040D">
        <w:rPr>
          <w:rFonts w:cs="Arial"/>
          <w:b w:val="0"/>
          <w:sz w:val="20"/>
          <w:lang w:val="sl-SI"/>
        </w:rPr>
        <w:t>Obvestilo</w:t>
      </w:r>
      <w:r w:rsidR="003B040D" w:rsidRPr="00AD2E1F">
        <w:rPr>
          <w:rFonts w:cs="Arial"/>
          <w:b w:val="0"/>
          <w:sz w:val="20"/>
          <w:lang w:val="sl-SI"/>
        </w:rPr>
        <w:t xml:space="preserve"> </w:t>
      </w:r>
      <w:r w:rsidRPr="00AD2E1F">
        <w:rPr>
          <w:rFonts w:cs="Arial"/>
          <w:b w:val="0"/>
          <w:sz w:val="20"/>
          <w:lang w:val="sl-SI"/>
        </w:rPr>
        <w:t>o oddaji naročila</w:t>
      </w:r>
    </w:p>
    <w:p w14:paraId="0710C0E5" w14:textId="623E64DF"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3B040D">
        <w:rPr>
          <w:rFonts w:cs="Arial"/>
          <w:b w:val="0"/>
          <w:sz w:val="20"/>
          <w:lang w:val="sl-SI"/>
        </w:rPr>
        <w:t>2</w:t>
      </w:r>
      <w:r w:rsidRPr="00AD2E1F">
        <w:rPr>
          <w:rFonts w:cs="Arial"/>
          <w:b w:val="0"/>
          <w:sz w:val="20"/>
          <w:lang w:val="sl-SI"/>
        </w:rPr>
        <w:tab/>
        <w:t>Pravno varstvo</w:t>
      </w:r>
    </w:p>
    <w:p w14:paraId="28C4C558" w14:textId="0EB0B3D4" w:rsidR="002128B0" w:rsidRPr="00AD2E1F" w:rsidRDefault="00B55BEF" w:rsidP="00647AAF">
      <w:pPr>
        <w:pStyle w:val="Naslov1"/>
        <w:keepNext w:val="0"/>
        <w:numPr>
          <w:ilvl w:val="0"/>
          <w:numId w:val="0"/>
        </w:numPr>
        <w:tabs>
          <w:tab w:val="left" w:pos="851"/>
          <w:tab w:val="right" w:pos="9071"/>
        </w:tabs>
        <w:ind w:left="284"/>
        <w:jc w:val="both"/>
      </w:pPr>
      <w:r w:rsidRPr="00AD2E1F">
        <w:rPr>
          <w:rFonts w:cs="Arial"/>
          <w:b w:val="0"/>
          <w:sz w:val="20"/>
          <w:lang w:val="sl-SI"/>
        </w:rPr>
        <w:t>2.</w:t>
      </w:r>
      <w:r w:rsidR="001C16D1" w:rsidRPr="00AD2E1F">
        <w:rPr>
          <w:rFonts w:cs="Arial"/>
          <w:b w:val="0"/>
          <w:sz w:val="20"/>
          <w:lang w:val="sl-SI"/>
        </w:rPr>
        <w:t>1</w:t>
      </w:r>
      <w:r w:rsidR="003B040D">
        <w:rPr>
          <w:rFonts w:cs="Arial"/>
          <w:b w:val="0"/>
          <w:sz w:val="20"/>
          <w:lang w:val="sl-SI"/>
        </w:rPr>
        <w:t>3</w:t>
      </w:r>
      <w:r w:rsidRPr="00AD2E1F">
        <w:rPr>
          <w:rFonts w:cs="Arial"/>
          <w:b w:val="0"/>
          <w:sz w:val="20"/>
          <w:lang w:val="sl-SI"/>
        </w:rPr>
        <w:tab/>
        <w:t>Sklenitev pogodbe</w:t>
      </w:r>
    </w:p>
    <w:p w14:paraId="1FD384A2"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093EF28"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164A7CC5"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42A13DA0" w14:textId="77777777"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3EC5F579" w14:textId="77777777" w:rsidR="00107880" w:rsidRDefault="00107880" w:rsidP="00107880">
      <w:pPr>
        <w:keepNext/>
        <w:tabs>
          <w:tab w:val="left" w:pos="851"/>
          <w:tab w:val="right" w:pos="9071"/>
        </w:tabs>
        <w:ind w:left="851" w:hanging="567"/>
        <w:jc w:val="both"/>
        <w:outlineLvl w:val="0"/>
        <w:rPr>
          <w:rFonts w:cs="Arial"/>
          <w:sz w:val="20"/>
        </w:rPr>
      </w:pPr>
      <w:r w:rsidRPr="001101D5">
        <w:rPr>
          <w:rFonts w:cs="Arial"/>
          <w:sz w:val="20"/>
        </w:rPr>
        <w:t>3.3</w:t>
      </w:r>
      <w:r w:rsidRPr="001101D5">
        <w:rPr>
          <w:rFonts w:cs="Arial"/>
          <w:sz w:val="20"/>
        </w:rPr>
        <w:tab/>
      </w:r>
      <w:r w:rsidRPr="001101D5">
        <w:rPr>
          <w:rFonts w:cs="Arial"/>
          <w:sz w:val="20"/>
        </w:rPr>
        <w:tab/>
        <w:t xml:space="preserve">Primernost gospodarskega subjekta v skladu z določili Interventnega zakona za odpravo ovir </w:t>
      </w:r>
    </w:p>
    <w:p w14:paraId="4B66EE56" w14:textId="77777777" w:rsidR="00107880" w:rsidRDefault="00107880" w:rsidP="00B0652E">
      <w:pPr>
        <w:keepNext/>
        <w:tabs>
          <w:tab w:val="left" w:pos="851"/>
          <w:tab w:val="right" w:pos="9071"/>
        </w:tabs>
        <w:ind w:left="851"/>
        <w:jc w:val="both"/>
        <w:outlineLvl w:val="0"/>
        <w:rPr>
          <w:rFonts w:cs="Arial"/>
          <w:sz w:val="20"/>
        </w:rPr>
      </w:pPr>
      <w:r w:rsidRPr="001101D5">
        <w:rPr>
          <w:rFonts w:cs="Arial"/>
          <w:sz w:val="20"/>
        </w:rPr>
        <w:t>pri izvedbi pomembnih investicij za zagon gospodarstva po epidemiji COVID-19</w:t>
      </w:r>
    </w:p>
    <w:p w14:paraId="46D228BE" w14:textId="77777777" w:rsidR="00934F16" w:rsidRPr="00107880" w:rsidRDefault="00934F16" w:rsidP="000F1C75">
      <w:pPr>
        <w:keepNext/>
        <w:tabs>
          <w:tab w:val="left" w:pos="851"/>
          <w:tab w:val="right" w:pos="9071"/>
        </w:tabs>
        <w:ind w:left="851" w:hanging="567"/>
        <w:jc w:val="both"/>
        <w:outlineLvl w:val="0"/>
        <w:rPr>
          <w:rFonts w:cs="Arial"/>
          <w:sz w:val="20"/>
        </w:rPr>
      </w:pPr>
      <w:r w:rsidRPr="000F1C75">
        <w:rPr>
          <w:rFonts w:cs="Arial"/>
          <w:sz w:val="20"/>
        </w:rPr>
        <w:t>3.4</w:t>
      </w:r>
      <w:r w:rsidRPr="000F1C75">
        <w:rPr>
          <w:rFonts w:cs="Arial"/>
          <w:sz w:val="20"/>
        </w:rPr>
        <w:tab/>
        <w:t>Zeleno javno naročanje</w:t>
      </w:r>
    </w:p>
    <w:p w14:paraId="0771D027" w14:textId="77777777"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934F16">
        <w:rPr>
          <w:rFonts w:cs="Arial"/>
          <w:b w:val="0"/>
          <w:sz w:val="20"/>
          <w:lang w:val="sl-SI"/>
        </w:rPr>
        <w:t>5</w:t>
      </w:r>
      <w:r w:rsidR="004D0F25" w:rsidRPr="00AD2E1F">
        <w:rPr>
          <w:rFonts w:cs="Arial"/>
          <w:b w:val="0"/>
          <w:sz w:val="20"/>
          <w:lang w:val="sl-SI"/>
        </w:rPr>
        <w:tab/>
      </w:r>
      <w:r w:rsidR="0006760C" w:rsidRPr="00AD2E1F">
        <w:rPr>
          <w:rFonts w:cs="Arial"/>
          <w:b w:val="0"/>
          <w:sz w:val="20"/>
          <w:lang w:val="sl-SI"/>
        </w:rPr>
        <w:t>Merila za izbiro najugodnejše ponudbe</w:t>
      </w:r>
    </w:p>
    <w:p w14:paraId="344B147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3F5C670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6E95CEB" w14:textId="0024D2A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r w:rsidR="00FC20D2">
        <w:rPr>
          <w:rFonts w:cs="Arial"/>
          <w:b w:val="0"/>
          <w:sz w:val="20"/>
          <w:lang w:val="sl-SI"/>
        </w:rPr>
        <w:t>- predračun</w:t>
      </w:r>
    </w:p>
    <w:p w14:paraId="519E9A5B"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6B408465" w14:textId="38E6ED49" w:rsidR="00BF4066" w:rsidRPr="004A65BE" w:rsidRDefault="00290542" w:rsidP="00B77989">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r>
      <w:r w:rsidR="00FC20D2">
        <w:rPr>
          <w:rFonts w:cs="Arial"/>
          <w:b w:val="0"/>
          <w:sz w:val="20"/>
          <w:lang w:val="sl-SI"/>
        </w:rPr>
        <w:t>Priloge</w:t>
      </w:r>
    </w:p>
    <w:p w14:paraId="2524128D" w14:textId="77777777" w:rsidR="00BF4066" w:rsidRPr="000F1C75" w:rsidRDefault="00BF4066" w:rsidP="000F1C75">
      <w:pPr>
        <w:rPr>
          <w:b/>
        </w:rPr>
      </w:pPr>
    </w:p>
    <w:p w14:paraId="73E86870" w14:textId="77777777" w:rsidR="0028393F" w:rsidRPr="00AD2E1F" w:rsidRDefault="0028393F" w:rsidP="0028393F"/>
    <w:p w14:paraId="35FB79E3"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0B7FD435" w14:textId="77777777" w:rsidR="00B55BEF" w:rsidRPr="00AD2E1F" w:rsidRDefault="00B55BEF" w:rsidP="00B55BEF">
      <w:pPr>
        <w:pStyle w:val="Naslov1"/>
        <w:keepNext w:val="0"/>
        <w:numPr>
          <w:ilvl w:val="0"/>
          <w:numId w:val="0"/>
        </w:numPr>
        <w:tabs>
          <w:tab w:val="left" w:pos="567"/>
        </w:tabs>
        <w:jc w:val="both"/>
        <w:rPr>
          <w:rFonts w:cs="Arial"/>
          <w:b w:val="0"/>
          <w:sz w:val="20"/>
          <w:lang w:val="sl-SI"/>
        </w:rPr>
      </w:pPr>
    </w:p>
    <w:p w14:paraId="41FCA775"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1FE4BCF" w14:textId="77777777" w:rsidTr="00060B09">
        <w:trPr>
          <w:cantSplit/>
        </w:trPr>
        <w:tc>
          <w:tcPr>
            <w:tcW w:w="2694" w:type="dxa"/>
          </w:tcPr>
          <w:p w14:paraId="14B101CF"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659F0E8E" w14:textId="6D8D57E3" w:rsidR="00542ECA" w:rsidRPr="00AD2E1F" w:rsidRDefault="00EE11F4">
            <w:pPr>
              <w:pStyle w:val="NavadenTimesNewRoman"/>
              <w:widowControl/>
              <w:spacing w:before="60" w:after="60"/>
              <w:jc w:val="both"/>
              <w:rPr>
                <w:rFonts w:cs="Arial"/>
                <w:b/>
                <w:sz w:val="20"/>
              </w:rPr>
            </w:pPr>
            <w:r w:rsidRPr="0033717B">
              <w:rPr>
                <w:rFonts w:cs="Arial"/>
                <w:b/>
                <w:sz w:val="20"/>
              </w:rPr>
              <w:t>»</w:t>
            </w:r>
            <w:r w:rsidR="0077006D" w:rsidRPr="0077006D">
              <w:rPr>
                <w:rFonts w:cs="Arial"/>
                <w:b/>
                <w:sz w:val="20"/>
              </w:rPr>
              <w:t>Izdelava projektne dokumentacije za pridobitev projektnih in drugih pogojev ter izvedbenih načrtov za nadgradnjo žel. postaj Podnart in Lesce Bled</w:t>
            </w:r>
            <w:r w:rsidRPr="0033717B">
              <w:rPr>
                <w:rFonts w:cs="Arial"/>
                <w:b/>
                <w:sz w:val="20"/>
              </w:rPr>
              <w:t>«</w:t>
            </w:r>
          </w:p>
        </w:tc>
      </w:tr>
      <w:tr w:rsidR="00FC20D2" w:rsidRPr="00AD2E1F" w14:paraId="3C8C0120" w14:textId="77777777" w:rsidTr="00060B09">
        <w:trPr>
          <w:cantSplit/>
        </w:trPr>
        <w:tc>
          <w:tcPr>
            <w:tcW w:w="2694" w:type="dxa"/>
          </w:tcPr>
          <w:p w14:paraId="66C3DB79" w14:textId="02F58CE0" w:rsidR="00FC20D2" w:rsidRPr="00AD2E1F" w:rsidRDefault="00FC20D2" w:rsidP="001717CD">
            <w:pPr>
              <w:spacing w:before="60" w:after="60"/>
              <w:jc w:val="right"/>
              <w:rPr>
                <w:rFonts w:cs="Arial"/>
                <w:sz w:val="20"/>
              </w:rPr>
            </w:pPr>
            <w:r>
              <w:rPr>
                <w:rFonts w:cs="Arial"/>
                <w:sz w:val="20"/>
              </w:rPr>
              <w:t xml:space="preserve">Vrsta postopka: </w:t>
            </w:r>
          </w:p>
        </w:tc>
        <w:tc>
          <w:tcPr>
            <w:tcW w:w="6662" w:type="dxa"/>
            <w:gridSpan w:val="3"/>
            <w:tcBorders>
              <w:bottom w:val="nil"/>
            </w:tcBorders>
          </w:tcPr>
          <w:p w14:paraId="02C78D7F" w14:textId="31047B26" w:rsidR="00FC20D2" w:rsidRPr="008E7169" w:rsidRDefault="00FC20D2">
            <w:pPr>
              <w:pStyle w:val="NavadenTimesNewRoman"/>
              <w:widowControl/>
              <w:spacing w:before="60" w:after="60"/>
              <w:jc w:val="both"/>
              <w:rPr>
                <w:rFonts w:cs="Arial"/>
                <w:sz w:val="20"/>
              </w:rPr>
            </w:pPr>
            <w:r w:rsidRPr="008E7169">
              <w:rPr>
                <w:rFonts w:cs="Arial"/>
                <w:sz w:val="20"/>
              </w:rPr>
              <w:t>Odprti postopek</w:t>
            </w:r>
          </w:p>
        </w:tc>
      </w:tr>
      <w:tr w:rsidR="00542ECA" w:rsidRPr="00AD2E1F" w14:paraId="0A205E37" w14:textId="77777777" w:rsidTr="00060B09">
        <w:trPr>
          <w:cantSplit/>
          <w:trHeight w:val="446"/>
        </w:trPr>
        <w:tc>
          <w:tcPr>
            <w:tcW w:w="2694" w:type="dxa"/>
            <w:vAlign w:val="center"/>
          </w:tcPr>
          <w:p w14:paraId="33AEFF18" w14:textId="77777777" w:rsidR="00542ECA" w:rsidRPr="009E1EB0" w:rsidRDefault="00542ECA" w:rsidP="001717CD">
            <w:pPr>
              <w:spacing w:before="60" w:after="60"/>
              <w:jc w:val="right"/>
              <w:rPr>
                <w:rFonts w:cs="Arial"/>
                <w:sz w:val="20"/>
              </w:rPr>
            </w:pPr>
            <w:r w:rsidRPr="009E1EB0">
              <w:rPr>
                <w:rFonts w:cs="Arial"/>
                <w:sz w:val="20"/>
              </w:rPr>
              <w:t>Rok za izvedbo naročila:</w:t>
            </w:r>
          </w:p>
        </w:tc>
        <w:tc>
          <w:tcPr>
            <w:tcW w:w="6662" w:type="dxa"/>
            <w:gridSpan w:val="3"/>
            <w:tcBorders>
              <w:bottom w:val="single" w:sz="2" w:space="0" w:color="auto"/>
              <w:right w:val="single" w:sz="2" w:space="0" w:color="auto"/>
            </w:tcBorders>
            <w:vAlign w:val="center"/>
          </w:tcPr>
          <w:p w14:paraId="202AE6A5" w14:textId="77777777" w:rsidR="000C4FEC" w:rsidRPr="008E7169" w:rsidRDefault="000C4FEC" w:rsidP="00FF66B0">
            <w:pPr>
              <w:spacing w:line="260" w:lineRule="auto"/>
              <w:rPr>
                <w:rFonts w:cs="Arial"/>
                <w:sz w:val="20"/>
              </w:rPr>
            </w:pPr>
          </w:p>
          <w:p w14:paraId="7754BBA3" w14:textId="214F97D9" w:rsidR="00B669A3" w:rsidRPr="00236421" w:rsidRDefault="00B669A3" w:rsidP="00FF66B0">
            <w:pPr>
              <w:spacing w:line="260" w:lineRule="auto"/>
              <w:rPr>
                <w:rFonts w:cs="Arial"/>
                <w:sz w:val="20"/>
              </w:rPr>
            </w:pPr>
            <w:r w:rsidRPr="00236421">
              <w:rPr>
                <w:rFonts w:cs="Arial"/>
                <w:sz w:val="20"/>
              </w:rPr>
              <w:t>Izvajalec se obvezuje, da bo z izvajanjem prevzetih del</w:t>
            </w:r>
            <w:r w:rsidR="00236421" w:rsidRPr="008E7169">
              <w:rPr>
                <w:rFonts w:cs="Arial"/>
                <w:sz w:val="20"/>
              </w:rPr>
              <w:t xml:space="preserve"> za posamezno železniško postajo pričel</w:t>
            </w:r>
            <w:r w:rsidRPr="00236421">
              <w:rPr>
                <w:rFonts w:cs="Arial"/>
                <w:sz w:val="20"/>
              </w:rPr>
              <w:t xml:space="preserve"> takoj po </w:t>
            </w:r>
            <w:r w:rsidR="00A53C5E" w:rsidRPr="008E7169">
              <w:rPr>
                <w:rFonts w:cs="Arial"/>
                <w:sz w:val="20"/>
              </w:rPr>
              <w:t>uvedbi v delo</w:t>
            </w:r>
            <w:r w:rsidR="000C4FEC" w:rsidRPr="00236421">
              <w:rPr>
                <w:rFonts w:cs="Arial"/>
                <w:sz w:val="20"/>
              </w:rPr>
              <w:t xml:space="preserve"> in jih dokončal v naslednjih rokih</w:t>
            </w:r>
            <w:r w:rsidRPr="00236421">
              <w:rPr>
                <w:rFonts w:cs="Arial"/>
                <w:sz w:val="20"/>
              </w:rPr>
              <w:t>:</w:t>
            </w:r>
          </w:p>
          <w:p w14:paraId="5C853D29" w14:textId="77777777" w:rsidR="00DE62DA" w:rsidRPr="00236421" w:rsidRDefault="00DE62DA" w:rsidP="00FF66B0">
            <w:pPr>
              <w:spacing w:line="260" w:lineRule="auto"/>
              <w:rPr>
                <w:rFonts w:cs="Arial"/>
                <w:sz w:val="20"/>
              </w:rPr>
            </w:pPr>
          </w:p>
          <w:p w14:paraId="08AF512E" w14:textId="1A3CA38F" w:rsidR="00B669A3" w:rsidRPr="00236421" w:rsidRDefault="000C4FEC" w:rsidP="00FF66B0">
            <w:pPr>
              <w:pStyle w:val="Odstavekseznama"/>
              <w:numPr>
                <w:ilvl w:val="0"/>
                <w:numId w:val="35"/>
              </w:numPr>
              <w:spacing w:line="260" w:lineRule="auto"/>
              <w:rPr>
                <w:rFonts w:ascii="Arial" w:hAnsi="Arial" w:cs="Arial"/>
                <w:i w:val="0"/>
                <w:sz w:val="20"/>
                <w:szCs w:val="20"/>
              </w:rPr>
            </w:pPr>
            <w:r w:rsidRPr="00236421">
              <w:rPr>
                <w:rFonts w:ascii="Arial" w:hAnsi="Arial" w:cs="Arial"/>
                <w:i w:val="0"/>
                <w:sz w:val="20"/>
                <w:szCs w:val="20"/>
              </w:rPr>
              <w:t xml:space="preserve">rok za predajo osnutka </w:t>
            </w:r>
            <w:r w:rsidR="00A53C5E" w:rsidRPr="008E7169">
              <w:rPr>
                <w:rFonts w:ascii="Arial" w:hAnsi="Arial" w:cs="Arial"/>
                <w:i w:val="0"/>
                <w:sz w:val="20"/>
                <w:szCs w:val="20"/>
              </w:rPr>
              <w:t>IZP</w:t>
            </w:r>
            <w:r w:rsidR="007A5B6A" w:rsidRPr="008E7169">
              <w:rPr>
                <w:rFonts w:ascii="Arial" w:hAnsi="Arial" w:cs="Arial"/>
                <w:i w:val="0"/>
                <w:sz w:val="20"/>
                <w:szCs w:val="20"/>
              </w:rPr>
              <w:t xml:space="preserve"> </w:t>
            </w:r>
            <w:r w:rsidR="00236421" w:rsidRPr="008E7169">
              <w:rPr>
                <w:rFonts w:ascii="Arial" w:hAnsi="Arial" w:cs="Arial"/>
                <w:i w:val="0"/>
                <w:sz w:val="20"/>
                <w:szCs w:val="20"/>
              </w:rPr>
              <w:t xml:space="preserve">v </w:t>
            </w:r>
            <w:r w:rsidR="007A5B6A" w:rsidRPr="008E7169">
              <w:rPr>
                <w:rFonts w:ascii="Arial" w:hAnsi="Arial" w:cs="Arial"/>
                <w:i w:val="0"/>
                <w:sz w:val="20"/>
                <w:szCs w:val="20"/>
              </w:rPr>
              <w:t>pregled in potrditev</w:t>
            </w:r>
            <w:r w:rsidRPr="00236421">
              <w:rPr>
                <w:rFonts w:ascii="Arial" w:hAnsi="Arial" w:cs="Arial"/>
                <w:i w:val="0"/>
                <w:sz w:val="20"/>
                <w:szCs w:val="20"/>
              </w:rPr>
              <w:t xml:space="preserve"> upravlja</w:t>
            </w:r>
            <w:r w:rsidR="00372ED5">
              <w:rPr>
                <w:rFonts w:ascii="Arial" w:hAnsi="Arial" w:cs="Arial"/>
                <w:i w:val="0"/>
                <w:sz w:val="20"/>
                <w:szCs w:val="20"/>
              </w:rPr>
              <w:t>v</w:t>
            </w:r>
            <w:r w:rsidRPr="00236421">
              <w:rPr>
                <w:rFonts w:ascii="Arial" w:hAnsi="Arial" w:cs="Arial"/>
                <w:i w:val="0"/>
                <w:sz w:val="20"/>
                <w:szCs w:val="20"/>
              </w:rPr>
              <w:t>cu</w:t>
            </w:r>
            <w:r w:rsidR="007A5B6A" w:rsidRPr="008E7169">
              <w:rPr>
                <w:rFonts w:ascii="Arial" w:hAnsi="Arial" w:cs="Arial"/>
                <w:i w:val="0"/>
                <w:sz w:val="20"/>
                <w:szCs w:val="20"/>
              </w:rPr>
              <w:t xml:space="preserve"> in naročniku</w:t>
            </w:r>
            <w:r w:rsidRPr="00236421">
              <w:rPr>
                <w:rFonts w:ascii="Arial" w:hAnsi="Arial" w:cs="Arial"/>
                <w:i w:val="0"/>
                <w:sz w:val="20"/>
                <w:szCs w:val="20"/>
              </w:rPr>
              <w:t xml:space="preserve"> je</w:t>
            </w:r>
            <w:r w:rsidR="00A53C5E" w:rsidRPr="008E7169">
              <w:rPr>
                <w:rFonts w:ascii="Arial" w:hAnsi="Arial" w:cs="Arial"/>
                <w:i w:val="0"/>
                <w:sz w:val="20"/>
                <w:szCs w:val="20"/>
              </w:rPr>
              <w:t xml:space="preserve"> 75 dni</w:t>
            </w:r>
            <w:r w:rsidR="00B669A3" w:rsidRPr="00236421">
              <w:rPr>
                <w:rFonts w:ascii="Arial" w:hAnsi="Arial" w:cs="Arial"/>
                <w:i w:val="0"/>
                <w:sz w:val="20"/>
                <w:szCs w:val="20"/>
              </w:rPr>
              <w:t xml:space="preserve"> od uvedbe</w:t>
            </w:r>
            <w:r w:rsidRPr="00236421">
              <w:rPr>
                <w:rFonts w:ascii="Arial" w:hAnsi="Arial" w:cs="Arial"/>
                <w:i w:val="0"/>
                <w:sz w:val="20"/>
                <w:szCs w:val="20"/>
              </w:rPr>
              <w:t xml:space="preserve"> izvajalca v delo</w:t>
            </w:r>
            <w:r w:rsidR="00372ED5">
              <w:rPr>
                <w:rFonts w:ascii="Arial" w:hAnsi="Arial" w:cs="Arial"/>
                <w:i w:val="0"/>
                <w:sz w:val="20"/>
                <w:szCs w:val="20"/>
              </w:rPr>
              <w:t>,</w:t>
            </w:r>
            <w:r w:rsidRPr="00236421">
              <w:rPr>
                <w:rFonts w:ascii="Arial" w:hAnsi="Arial" w:cs="Arial"/>
                <w:i w:val="0"/>
                <w:sz w:val="20"/>
                <w:szCs w:val="20"/>
              </w:rPr>
              <w:t xml:space="preserve"> </w:t>
            </w:r>
          </w:p>
          <w:p w14:paraId="68B7939C" w14:textId="3592B12D" w:rsidR="000C4FEC" w:rsidRPr="008E7169" w:rsidRDefault="000C4FEC" w:rsidP="00824B62">
            <w:pPr>
              <w:pStyle w:val="Odstavekseznama"/>
              <w:numPr>
                <w:ilvl w:val="0"/>
                <w:numId w:val="35"/>
              </w:numPr>
              <w:spacing w:line="260" w:lineRule="auto"/>
              <w:rPr>
                <w:rFonts w:ascii="Arial" w:hAnsi="Arial" w:cs="Arial"/>
                <w:i w:val="0"/>
                <w:sz w:val="20"/>
                <w:szCs w:val="20"/>
              </w:rPr>
            </w:pPr>
            <w:r w:rsidRPr="00236421">
              <w:rPr>
                <w:rFonts w:ascii="Arial" w:hAnsi="Arial" w:cs="Arial"/>
                <w:i w:val="0"/>
                <w:sz w:val="20"/>
                <w:szCs w:val="20"/>
              </w:rPr>
              <w:t>rok za predajo končnega</w:t>
            </w:r>
            <w:r w:rsidR="007A5B6A" w:rsidRPr="008E7169">
              <w:rPr>
                <w:rFonts w:ascii="Arial" w:hAnsi="Arial" w:cs="Arial"/>
                <w:i w:val="0"/>
                <w:sz w:val="20"/>
                <w:szCs w:val="20"/>
              </w:rPr>
              <w:t xml:space="preserve"> (potrjenega)</w:t>
            </w:r>
            <w:r w:rsidRPr="00236421">
              <w:rPr>
                <w:rFonts w:ascii="Arial" w:hAnsi="Arial" w:cs="Arial"/>
                <w:i w:val="0"/>
                <w:sz w:val="20"/>
                <w:szCs w:val="20"/>
              </w:rPr>
              <w:t xml:space="preserve"> I</w:t>
            </w:r>
            <w:r w:rsidR="00236421" w:rsidRPr="008E7169">
              <w:rPr>
                <w:rFonts w:ascii="Arial" w:hAnsi="Arial" w:cs="Arial"/>
                <w:i w:val="0"/>
                <w:sz w:val="20"/>
                <w:szCs w:val="20"/>
              </w:rPr>
              <w:t>ZP</w:t>
            </w:r>
            <w:r w:rsidRPr="00236421">
              <w:rPr>
                <w:rFonts w:ascii="Arial" w:hAnsi="Arial" w:cs="Arial"/>
                <w:i w:val="0"/>
                <w:sz w:val="20"/>
                <w:szCs w:val="20"/>
              </w:rPr>
              <w:t xml:space="preserve"> je </w:t>
            </w:r>
            <w:r w:rsidR="00714E63" w:rsidRPr="008E7169">
              <w:rPr>
                <w:rFonts w:ascii="Arial" w:hAnsi="Arial" w:cs="Arial"/>
                <w:i w:val="0"/>
                <w:sz w:val="20"/>
                <w:szCs w:val="20"/>
              </w:rPr>
              <w:t>120</w:t>
            </w:r>
            <w:r w:rsidRPr="00236421">
              <w:rPr>
                <w:rFonts w:ascii="Arial" w:hAnsi="Arial" w:cs="Arial"/>
                <w:i w:val="0"/>
                <w:sz w:val="20"/>
                <w:szCs w:val="20"/>
              </w:rPr>
              <w:t xml:space="preserve"> </w:t>
            </w:r>
            <w:r w:rsidR="00714E63" w:rsidRPr="008E7169">
              <w:rPr>
                <w:rFonts w:ascii="Arial" w:hAnsi="Arial" w:cs="Arial"/>
                <w:i w:val="0"/>
                <w:sz w:val="20"/>
                <w:szCs w:val="20"/>
              </w:rPr>
              <w:t>dni</w:t>
            </w:r>
            <w:r w:rsidRPr="00236421">
              <w:rPr>
                <w:rFonts w:ascii="Arial" w:hAnsi="Arial" w:cs="Arial"/>
                <w:i w:val="0"/>
                <w:sz w:val="20"/>
                <w:szCs w:val="20"/>
              </w:rPr>
              <w:t xml:space="preserve"> </w:t>
            </w:r>
            <w:r w:rsidR="00742B1C">
              <w:rPr>
                <w:rFonts w:ascii="Arial" w:hAnsi="Arial" w:cs="Arial"/>
                <w:i w:val="0"/>
                <w:sz w:val="20"/>
                <w:szCs w:val="20"/>
              </w:rPr>
              <w:t>od</w:t>
            </w:r>
            <w:r w:rsidRPr="00236421">
              <w:rPr>
                <w:rFonts w:ascii="Arial" w:hAnsi="Arial" w:cs="Arial"/>
                <w:i w:val="0"/>
                <w:sz w:val="20"/>
                <w:szCs w:val="20"/>
              </w:rPr>
              <w:t xml:space="preserve"> uvedb</w:t>
            </w:r>
            <w:r w:rsidR="00742B1C">
              <w:rPr>
                <w:rFonts w:ascii="Arial" w:hAnsi="Arial" w:cs="Arial"/>
                <w:i w:val="0"/>
                <w:sz w:val="20"/>
                <w:szCs w:val="20"/>
              </w:rPr>
              <w:t>e</w:t>
            </w:r>
            <w:r w:rsidRPr="00236421">
              <w:rPr>
                <w:rFonts w:ascii="Arial" w:hAnsi="Arial" w:cs="Arial"/>
                <w:i w:val="0"/>
                <w:sz w:val="20"/>
                <w:szCs w:val="20"/>
              </w:rPr>
              <w:t xml:space="preserve"> izvajalca v delo</w:t>
            </w:r>
            <w:r w:rsidR="00372ED5">
              <w:rPr>
                <w:rFonts w:ascii="Arial" w:hAnsi="Arial" w:cs="Arial"/>
                <w:i w:val="0"/>
                <w:sz w:val="20"/>
                <w:szCs w:val="20"/>
              </w:rPr>
              <w:t>,</w:t>
            </w:r>
          </w:p>
          <w:p w14:paraId="0FF7EA13" w14:textId="235B6730" w:rsidR="00714E63" w:rsidRPr="008E7169" w:rsidRDefault="00714E63">
            <w:pPr>
              <w:pStyle w:val="Odstavekseznama"/>
              <w:numPr>
                <w:ilvl w:val="0"/>
                <w:numId w:val="35"/>
              </w:numPr>
              <w:spacing w:line="260" w:lineRule="auto"/>
              <w:rPr>
                <w:rFonts w:ascii="Arial" w:hAnsi="Arial" w:cs="Arial"/>
                <w:i w:val="0"/>
                <w:sz w:val="20"/>
                <w:szCs w:val="20"/>
              </w:rPr>
            </w:pPr>
            <w:r w:rsidRPr="008E7169">
              <w:rPr>
                <w:rFonts w:ascii="Arial" w:hAnsi="Arial" w:cs="Arial"/>
                <w:i w:val="0"/>
                <w:sz w:val="20"/>
                <w:szCs w:val="20"/>
              </w:rPr>
              <w:t>rok za predajo osnutka IZN v revizijo upravlja</w:t>
            </w:r>
            <w:r w:rsidR="00372ED5">
              <w:rPr>
                <w:rFonts w:ascii="Arial" w:hAnsi="Arial" w:cs="Arial"/>
                <w:i w:val="0"/>
                <w:sz w:val="20"/>
                <w:szCs w:val="20"/>
              </w:rPr>
              <w:t>v</w:t>
            </w:r>
            <w:r w:rsidRPr="008E7169">
              <w:rPr>
                <w:rFonts w:ascii="Arial" w:hAnsi="Arial" w:cs="Arial"/>
                <w:i w:val="0"/>
                <w:sz w:val="20"/>
                <w:szCs w:val="20"/>
              </w:rPr>
              <w:t>cu je</w:t>
            </w:r>
            <w:r w:rsidR="00C913B2" w:rsidRPr="008E7169">
              <w:rPr>
                <w:rFonts w:ascii="Arial" w:hAnsi="Arial" w:cs="Arial"/>
                <w:i w:val="0"/>
                <w:sz w:val="20"/>
                <w:szCs w:val="20"/>
              </w:rPr>
              <w:t xml:space="preserve"> 25</w:t>
            </w:r>
            <w:r w:rsidRPr="008E7169">
              <w:rPr>
                <w:rFonts w:ascii="Arial" w:hAnsi="Arial" w:cs="Arial"/>
                <w:i w:val="0"/>
                <w:sz w:val="20"/>
                <w:szCs w:val="20"/>
              </w:rPr>
              <w:t>5 dni od uvedbe izvajalca v delo</w:t>
            </w:r>
            <w:r w:rsidR="00372ED5">
              <w:rPr>
                <w:rFonts w:ascii="Arial" w:hAnsi="Arial" w:cs="Arial"/>
                <w:i w:val="0"/>
                <w:sz w:val="20"/>
                <w:szCs w:val="20"/>
              </w:rPr>
              <w:t>,</w:t>
            </w:r>
          </w:p>
          <w:p w14:paraId="48AF3CD4" w14:textId="45CA320A" w:rsidR="00714E63" w:rsidRPr="008E7169" w:rsidRDefault="00714E63">
            <w:pPr>
              <w:pStyle w:val="Odstavekseznama"/>
              <w:numPr>
                <w:ilvl w:val="0"/>
                <w:numId w:val="35"/>
              </w:numPr>
              <w:spacing w:line="260" w:lineRule="auto"/>
              <w:rPr>
                <w:rFonts w:ascii="Arial" w:hAnsi="Arial" w:cs="Arial"/>
                <w:i w:val="0"/>
                <w:sz w:val="20"/>
                <w:szCs w:val="20"/>
              </w:rPr>
            </w:pPr>
            <w:r w:rsidRPr="008E7169">
              <w:rPr>
                <w:rFonts w:ascii="Arial" w:hAnsi="Arial" w:cs="Arial"/>
                <w:i w:val="0"/>
                <w:sz w:val="20"/>
                <w:szCs w:val="20"/>
              </w:rPr>
              <w:t xml:space="preserve">rok za </w:t>
            </w:r>
            <w:r w:rsidR="007A5B6A" w:rsidRPr="008E7169">
              <w:rPr>
                <w:rFonts w:ascii="Arial" w:hAnsi="Arial" w:cs="Arial"/>
                <w:i w:val="0"/>
                <w:sz w:val="20"/>
                <w:szCs w:val="20"/>
              </w:rPr>
              <w:t>predajo končnega</w:t>
            </w:r>
            <w:r w:rsidRPr="008E7169">
              <w:rPr>
                <w:rFonts w:ascii="Arial" w:hAnsi="Arial" w:cs="Arial"/>
                <w:i w:val="0"/>
                <w:sz w:val="20"/>
                <w:szCs w:val="20"/>
              </w:rPr>
              <w:t xml:space="preserve"> IZN</w:t>
            </w:r>
            <w:r w:rsidR="007A5B6A" w:rsidRPr="008E7169">
              <w:rPr>
                <w:rFonts w:ascii="Arial" w:hAnsi="Arial" w:cs="Arial"/>
                <w:i w:val="0"/>
                <w:sz w:val="20"/>
                <w:szCs w:val="20"/>
              </w:rPr>
              <w:t>, na katerega je pridobljen sklep o uspešno opravljeni reviziji ter vmesna izjava o verifikaciji</w:t>
            </w:r>
            <w:r w:rsidRPr="008E7169">
              <w:rPr>
                <w:rFonts w:ascii="Arial" w:hAnsi="Arial" w:cs="Arial"/>
                <w:i w:val="0"/>
                <w:sz w:val="20"/>
                <w:szCs w:val="20"/>
              </w:rPr>
              <w:t xml:space="preserve"> je 300 dni </w:t>
            </w:r>
            <w:r w:rsidR="00742B1C">
              <w:rPr>
                <w:rFonts w:ascii="Arial" w:hAnsi="Arial" w:cs="Arial"/>
                <w:i w:val="0"/>
                <w:sz w:val="20"/>
                <w:szCs w:val="20"/>
              </w:rPr>
              <w:t>od</w:t>
            </w:r>
            <w:r w:rsidRPr="008E7169">
              <w:rPr>
                <w:rFonts w:ascii="Arial" w:hAnsi="Arial" w:cs="Arial"/>
                <w:i w:val="0"/>
                <w:sz w:val="20"/>
                <w:szCs w:val="20"/>
              </w:rPr>
              <w:t xml:space="preserve"> uvedb</w:t>
            </w:r>
            <w:r w:rsidR="00742B1C">
              <w:rPr>
                <w:rFonts w:ascii="Arial" w:hAnsi="Arial" w:cs="Arial"/>
                <w:i w:val="0"/>
                <w:sz w:val="20"/>
                <w:szCs w:val="20"/>
              </w:rPr>
              <w:t>e</w:t>
            </w:r>
            <w:r w:rsidRPr="008E7169">
              <w:rPr>
                <w:rFonts w:ascii="Arial" w:hAnsi="Arial" w:cs="Arial"/>
                <w:i w:val="0"/>
                <w:sz w:val="20"/>
                <w:szCs w:val="20"/>
              </w:rPr>
              <w:t xml:space="preserve"> izvajalca v delo</w:t>
            </w:r>
            <w:r w:rsidR="00372ED5">
              <w:rPr>
                <w:rFonts w:ascii="Arial" w:hAnsi="Arial" w:cs="Arial"/>
                <w:i w:val="0"/>
                <w:sz w:val="20"/>
                <w:szCs w:val="20"/>
              </w:rPr>
              <w:t>.</w:t>
            </w:r>
          </w:p>
          <w:p w14:paraId="3755E805" w14:textId="7612B7D4" w:rsidR="00236421" w:rsidRPr="008E7169" w:rsidRDefault="00236421" w:rsidP="008E7169">
            <w:pPr>
              <w:spacing w:line="260" w:lineRule="auto"/>
              <w:rPr>
                <w:rFonts w:cs="Arial"/>
                <w:sz w:val="20"/>
              </w:rPr>
            </w:pPr>
          </w:p>
          <w:p w14:paraId="47233129" w14:textId="34EB0A6B" w:rsidR="00236421" w:rsidRPr="008E7169" w:rsidRDefault="00236421" w:rsidP="008E7169">
            <w:pPr>
              <w:spacing w:line="260" w:lineRule="auto"/>
              <w:rPr>
                <w:rFonts w:cs="Arial"/>
                <w:i/>
                <w:sz w:val="20"/>
              </w:rPr>
            </w:pPr>
            <w:r w:rsidRPr="008E7169">
              <w:rPr>
                <w:rFonts w:cs="Arial"/>
                <w:sz w:val="20"/>
              </w:rPr>
              <w:t>Naročnik bo izvajalca uvedel v delo ločeno, za vsako železniško postajo posebej, obe uvedbi v delo pa bosta izvedeni predvidoma v letu 2022.</w:t>
            </w:r>
          </w:p>
          <w:p w14:paraId="2848C0FC" w14:textId="5D657699" w:rsidR="00977A33" w:rsidRPr="008E7169" w:rsidRDefault="00977A33" w:rsidP="00FF66B0">
            <w:pPr>
              <w:rPr>
                <w:rFonts w:eastAsia="Calibri"/>
              </w:rPr>
            </w:pPr>
          </w:p>
        </w:tc>
      </w:tr>
      <w:tr w:rsidR="00FC20D2" w:rsidRPr="00AD2E1F" w14:paraId="2D7843E9" w14:textId="77777777" w:rsidTr="00060B09">
        <w:trPr>
          <w:cantSplit/>
        </w:trPr>
        <w:tc>
          <w:tcPr>
            <w:tcW w:w="2694" w:type="dxa"/>
          </w:tcPr>
          <w:p w14:paraId="3B0B780C" w14:textId="77777777" w:rsidR="00FC20D2" w:rsidRPr="008302E2" w:rsidRDefault="00FC20D2" w:rsidP="00FC20D2">
            <w:pPr>
              <w:spacing w:before="60"/>
              <w:jc w:val="right"/>
              <w:rPr>
                <w:rFonts w:cs="Arial"/>
                <w:sz w:val="20"/>
              </w:rPr>
            </w:pPr>
            <w:r w:rsidRPr="008302E2">
              <w:rPr>
                <w:rFonts w:cs="Arial"/>
                <w:sz w:val="20"/>
              </w:rPr>
              <w:t>Rok za postavitev vprašanj:</w:t>
            </w:r>
          </w:p>
          <w:p w14:paraId="16CB2638" w14:textId="3D940C7E" w:rsidR="00FC20D2" w:rsidRPr="00AD2E1F" w:rsidRDefault="00FC20D2" w:rsidP="00FC20D2">
            <w:pPr>
              <w:spacing w:before="60" w:after="60"/>
              <w:jc w:val="right"/>
              <w:rPr>
                <w:rFonts w:cs="Arial"/>
                <w:sz w:val="20"/>
              </w:rPr>
            </w:pPr>
            <w:r w:rsidRPr="008302E2">
              <w:rPr>
                <w:rFonts w:cs="Arial"/>
                <w:sz w:val="20"/>
              </w:rPr>
              <w:t>(datum, ura, naslov):</w:t>
            </w:r>
          </w:p>
        </w:tc>
        <w:tc>
          <w:tcPr>
            <w:tcW w:w="1559" w:type="dxa"/>
            <w:tcBorders>
              <w:top w:val="single" w:sz="2" w:space="0" w:color="auto"/>
            </w:tcBorders>
            <w:vAlign w:val="center"/>
          </w:tcPr>
          <w:p w14:paraId="0A85FBB4" w14:textId="56A914C7" w:rsidR="00FC20D2" w:rsidRPr="0018301A" w:rsidRDefault="001B0F4A" w:rsidP="00FC20D2">
            <w:pPr>
              <w:spacing w:before="60" w:after="60"/>
              <w:jc w:val="right"/>
              <w:rPr>
                <w:rFonts w:cs="Arial"/>
                <w:sz w:val="20"/>
              </w:rPr>
            </w:pPr>
            <w:r>
              <w:rPr>
                <w:rFonts w:cs="Arial"/>
                <w:sz w:val="20"/>
              </w:rPr>
              <w:t>21.6.2022</w:t>
            </w:r>
          </w:p>
        </w:tc>
        <w:tc>
          <w:tcPr>
            <w:tcW w:w="1701" w:type="dxa"/>
            <w:tcBorders>
              <w:top w:val="single" w:sz="2" w:space="0" w:color="auto"/>
            </w:tcBorders>
            <w:vAlign w:val="center"/>
          </w:tcPr>
          <w:p w14:paraId="5115D532" w14:textId="2B33484C" w:rsidR="00FC20D2" w:rsidRPr="0018301A" w:rsidRDefault="0018301A" w:rsidP="00FC20D2">
            <w:pPr>
              <w:spacing w:before="60" w:after="60"/>
              <w:jc w:val="right"/>
              <w:rPr>
                <w:rFonts w:cs="Arial"/>
                <w:sz w:val="20"/>
              </w:rPr>
            </w:pPr>
            <w:r w:rsidRPr="0018301A">
              <w:rPr>
                <w:rFonts w:cs="Arial"/>
                <w:sz w:val="20"/>
              </w:rPr>
              <w:t>10:00</w:t>
            </w:r>
          </w:p>
        </w:tc>
        <w:tc>
          <w:tcPr>
            <w:tcW w:w="3402" w:type="dxa"/>
            <w:tcBorders>
              <w:top w:val="single" w:sz="2" w:space="0" w:color="auto"/>
            </w:tcBorders>
            <w:vAlign w:val="center"/>
          </w:tcPr>
          <w:p w14:paraId="4DA0D0D4" w14:textId="59D391EA" w:rsidR="00FC20D2" w:rsidRPr="00B77989" w:rsidRDefault="00FC20D2" w:rsidP="00FC20D2">
            <w:pPr>
              <w:spacing w:before="60" w:after="60"/>
              <w:rPr>
                <w:rFonts w:cs="Arial"/>
                <w:sz w:val="20"/>
              </w:rPr>
            </w:pPr>
            <w:r w:rsidRPr="008E7169">
              <w:rPr>
                <w:sz w:val="20"/>
              </w:rPr>
              <w:t>Portal javnih naročil</w:t>
            </w:r>
          </w:p>
        </w:tc>
      </w:tr>
      <w:tr w:rsidR="00FC20D2" w:rsidRPr="00AD2E1F" w14:paraId="23207F40" w14:textId="77777777" w:rsidTr="00060B09">
        <w:trPr>
          <w:cantSplit/>
        </w:trPr>
        <w:tc>
          <w:tcPr>
            <w:tcW w:w="2694" w:type="dxa"/>
          </w:tcPr>
          <w:p w14:paraId="0E5CC63D" w14:textId="11AF4583" w:rsidR="00FC20D2" w:rsidRPr="00AD2E1F" w:rsidRDefault="00FC20D2" w:rsidP="00FC20D2">
            <w:pPr>
              <w:spacing w:before="60" w:after="60"/>
              <w:jc w:val="right"/>
              <w:rPr>
                <w:rFonts w:cs="Arial"/>
                <w:sz w:val="20"/>
              </w:rPr>
            </w:pPr>
            <w:r w:rsidRPr="00AD2E1F">
              <w:rPr>
                <w:rFonts w:cs="Arial"/>
                <w:sz w:val="20"/>
              </w:rPr>
              <w:t xml:space="preserve">Rok za oddajo ponudb </w:t>
            </w:r>
            <w:r w:rsidRPr="00AD2E1F">
              <w:rPr>
                <w:rFonts w:cs="Arial"/>
                <w:sz w:val="20"/>
              </w:rPr>
              <w:br/>
              <w:t>(datum, ura, e-naslov):</w:t>
            </w:r>
          </w:p>
        </w:tc>
        <w:tc>
          <w:tcPr>
            <w:tcW w:w="1559" w:type="dxa"/>
            <w:tcBorders>
              <w:top w:val="single" w:sz="2" w:space="0" w:color="auto"/>
            </w:tcBorders>
            <w:vAlign w:val="center"/>
          </w:tcPr>
          <w:p w14:paraId="182DDD17" w14:textId="7712CC1C" w:rsidR="00FC20D2" w:rsidRPr="0018301A" w:rsidRDefault="001B0F4A" w:rsidP="00FC20D2">
            <w:pPr>
              <w:spacing w:before="60" w:after="60"/>
              <w:jc w:val="right"/>
              <w:rPr>
                <w:rFonts w:cs="Arial"/>
                <w:sz w:val="20"/>
              </w:rPr>
            </w:pPr>
            <w:r>
              <w:rPr>
                <w:rFonts w:cs="Arial"/>
                <w:sz w:val="20"/>
              </w:rPr>
              <w:t>28.6.2022</w:t>
            </w:r>
          </w:p>
        </w:tc>
        <w:tc>
          <w:tcPr>
            <w:tcW w:w="1701" w:type="dxa"/>
            <w:tcBorders>
              <w:top w:val="single" w:sz="2" w:space="0" w:color="auto"/>
            </w:tcBorders>
            <w:vAlign w:val="center"/>
          </w:tcPr>
          <w:p w14:paraId="32878769" w14:textId="0B98248D" w:rsidR="00FC20D2" w:rsidRPr="0018301A" w:rsidRDefault="0018301A" w:rsidP="00FC20D2">
            <w:pPr>
              <w:spacing w:before="60" w:after="60"/>
              <w:jc w:val="right"/>
              <w:rPr>
                <w:rFonts w:cs="Arial"/>
                <w:sz w:val="20"/>
              </w:rPr>
            </w:pPr>
            <w:r w:rsidRPr="0018301A">
              <w:rPr>
                <w:rFonts w:cs="Arial"/>
                <w:sz w:val="20"/>
              </w:rPr>
              <w:t>10:</w:t>
            </w:r>
            <w:r w:rsidR="00FC20D2" w:rsidRPr="0018301A">
              <w:rPr>
                <w:rFonts w:cs="Arial"/>
                <w:sz w:val="20"/>
              </w:rPr>
              <w:t>00</w:t>
            </w:r>
          </w:p>
        </w:tc>
        <w:tc>
          <w:tcPr>
            <w:tcW w:w="3402" w:type="dxa"/>
            <w:vMerge w:val="restart"/>
            <w:tcBorders>
              <w:top w:val="single" w:sz="2" w:space="0" w:color="auto"/>
            </w:tcBorders>
            <w:vAlign w:val="center"/>
          </w:tcPr>
          <w:p w14:paraId="146288A3" w14:textId="2491B66B" w:rsidR="00FC20D2" w:rsidRPr="008E7169" w:rsidRDefault="00FC20D2" w:rsidP="00FC20D2">
            <w:pPr>
              <w:spacing w:before="60" w:after="60"/>
              <w:rPr>
                <w:sz w:val="20"/>
              </w:rPr>
            </w:pPr>
            <w:r w:rsidRPr="008E7169">
              <w:rPr>
                <w:sz w:val="20"/>
              </w:rPr>
              <w:t>Informacijski sistem e-JN</w:t>
            </w:r>
          </w:p>
        </w:tc>
      </w:tr>
      <w:tr w:rsidR="00FC20D2" w:rsidRPr="00AD2E1F" w14:paraId="00AE6E3F" w14:textId="77777777" w:rsidTr="00FC20D2">
        <w:trPr>
          <w:cantSplit/>
        </w:trPr>
        <w:tc>
          <w:tcPr>
            <w:tcW w:w="2694" w:type="dxa"/>
          </w:tcPr>
          <w:p w14:paraId="79D214E3" w14:textId="77777777" w:rsidR="00FC20D2" w:rsidRPr="00AD2E1F" w:rsidRDefault="00FC20D2" w:rsidP="00FC20D2">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0B78411A" w14:textId="71015FE4" w:rsidR="00FC20D2" w:rsidRPr="0018301A" w:rsidRDefault="001B0F4A" w:rsidP="00FC20D2">
            <w:pPr>
              <w:spacing w:before="60" w:after="60"/>
              <w:jc w:val="right"/>
              <w:rPr>
                <w:rFonts w:cs="Arial"/>
                <w:sz w:val="20"/>
              </w:rPr>
            </w:pPr>
            <w:r>
              <w:rPr>
                <w:rFonts w:cs="Arial"/>
                <w:sz w:val="20"/>
              </w:rPr>
              <w:t>28.6.2022</w:t>
            </w:r>
            <w:bookmarkStart w:id="0" w:name="_GoBack"/>
            <w:bookmarkEnd w:id="0"/>
          </w:p>
        </w:tc>
        <w:tc>
          <w:tcPr>
            <w:tcW w:w="1701" w:type="dxa"/>
            <w:tcBorders>
              <w:top w:val="single" w:sz="2" w:space="0" w:color="auto"/>
            </w:tcBorders>
            <w:vAlign w:val="center"/>
          </w:tcPr>
          <w:p w14:paraId="1F664702" w14:textId="6FD8B77C" w:rsidR="00FC20D2" w:rsidRPr="0018301A" w:rsidRDefault="0018301A" w:rsidP="00FC20D2">
            <w:pPr>
              <w:spacing w:before="60" w:after="60"/>
              <w:jc w:val="right"/>
              <w:rPr>
                <w:rFonts w:cs="Arial"/>
                <w:sz w:val="20"/>
              </w:rPr>
            </w:pPr>
            <w:r w:rsidRPr="0018301A">
              <w:rPr>
                <w:rFonts w:cs="Arial"/>
                <w:sz w:val="20"/>
              </w:rPr>
              <w:t>12</w:t>
            </w:r>
            <w:r w:rsidR="00FC20D2" w:rsidRPr="0018301A">
              <w:rPr>
                <w:rFonts w:cs="Arial"/>
                <w:sz w:val="20"/>
              </w:rPr>
              <w:t>:00</w:t>
            </w:r>
          </w:p>
        </w:tc>
        <w:tc>
          <w:tcPr>
            <w:tcW w:w="3402" w:type="dxa"/>
            <w:vMerge/>
            <w:vAlign w:val="center"/>
          </w:tcPr>
          <w:p w14:paraId="31BED2EC" w14:textId="1964B19F" w:rsidR="00FC20D2" w:rsidRPr="000F1C75" w:rsidRDefault="00FC20D2" w:rsidP="00FC20D2">
            <w:pPr>
              <w:spacing w:before="60" w:after="60"/>
              <w:rPr>
                <w:rFonts w:cs="Arial"/>
                <w:sz w:val="20"/>
              </w:rPr>
            </w:pPr>
          </w:p>
        </w:tc>
      </w:tr>
      <w:tr w:rsidR="00FC20D2" w:rsidRPr="00AD2E1F" w14:paraId="693666D9" w14:textId="77777777" w:rsidTr="00060B09">
        <w:trPr>
          <w:cantSplit/>
        </w:trPr>
        <w:tc>
          <w:tcPr>
            <w:tcW w:w="2694" w:type="dxa"/>
            <w:vAlign w:val="center"/>
          </w:tcPr>
          <w:p w14:paraId="3EC81771" w14:textId="163931D6" w:rsidR="00FC20D2" w:rsidRPr="00AD2E1F" w:rsidRDefault="00FC20D2" w:rsidP="00FC20D2">
            <w:pPr>
              <w:spacing w:before="60" w:after="60"/>
              <w:jc w:val="right"/>
              <w:rPr>
                <w:rFonts w:cs="Arial"/>
                <w:sz w:val="20"/>
              </w:rPr>
            </w:pPr>
            <w:r>
              <w:rPr>
                <w:rFonts w:cs="Arial"/>
                <w:sz w:val="20"/>
              </w:rPr>
              <w:t>Razpisna dokumentacija:</w:t>
            </w:r>
          </w:p>
        </w:tc>
        <w:tc>
          <w:tcPr>
            <w:tcW w:w="6662" w:type="dxa"/>
            <w:gridSpan w:val="3"/>
          </w:tcPr>
          <w:p w14:paraId="1D381881" w14:textId="2B39996A" w:rsidR="00FC20D2" w:rsidRPr="00AD2E1F" w:rsidRDefault="00FC20D2" w:rsidP="00FC20D2">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824B62">
              <w:rPr>
                <w:rFonts w:cs="Arial"/>
                <w:b w:val="0"/>
                <w:sz w:val="20"/>
                <w:lang w:val="sl-SI"/>
              </w:rPr>
              <w:t xml:space="preserve">naročila </w:t>
            </w:r>
            <w:r w:rsidRPr="00C913B2">
              <w:rPr>
                <w:rFonts w:cs="Arial"/>
                <w:b w:val="0"/>
                <w:sz w:val="20"/>
                <w:lang w:val="sl-SI"/>
              </w:rPr>
              <w:t>(projektna naloga, ponudbeni predračun)</w:t>
            </w:r>
          </w:p>
          <w:p w14:paraId="0C10D2A0" w14:textId="77777777" w:rsidR="00FC20D2" w:rsidRPr="00AD2E1F" w:rsidRDefault="00FC20D2" w:rsidP="00FC20D2">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7C6CFBB8" w14:textId="77777777" w:rsidR="00FC20D2" w:rsidRPr="00AD2E1F" w:rsidRDefault="00FC20D2" w:rsidP="00FC20D2">
            <w:pPr>
              <w:pStyle w:val="uicovLesinemnacestiR326"/>
              <w:spacing w:line="240" w:lineRule="auto"/>
              <w:jc w:val="both"/>
              <w:rPr>
                <w:rFonts w:cs="Arial"/>
                <w:b w:val="0"/>
                <w:sz w:val="20"/>
                <w:lang w:val="sl-SI"/>
              </w:rPr>
            </w:pPr>
            <w:r w:rsidRPr="00AD2E1F">
              <w:rPr>
                <w:rFonts w:cs="Arial"/>
                <w:b w:val="0"/>
                <w:sz w:val="20"/>
                <w:lang w:val="sl-SI"/>
              </w:rPr>
              <w:t>Vzorec pogodbe</w:t>
            </w:r>
          </w:p>
          <w:p w14:paraId="7C01B980" w14:textId="77777777" w:rsidR="00FC20D2" w:rsidRPr="00AD2E1F" w:rsidRDefault="00FC20D2" w:rsidP="00FC20D2">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67147CB4" w14:textId="77777777" w:rsidR="00B55BEF" w:rsidRPr="00AD2E1F" w:rsidRDefault="00B55BEF" w:rsidP="00B55BEF">
      <w:pPr>
        <w:pStyle w:val="uicovLesinemnacestiR326"/>
        <w:spacing w:line="240" w:lineRule="auto"/>
        <w:jc w:val="both"/>
        <w:rPr>
          <w:rFonts w:cs="Arial"/>
          <w:b w:val="0"/>
          <w:sz w:val="20"/>
          <w:lang w:val="sl-SI"/>
        </w:rPr>
      </w:pPr>
    </w:p>
    <w:p w14:paraId="5795BDCC" w14:textId="77777777" w:rsidR="00FC20D2" w:rsidRPr="008302E2" w:rsidRDefault="00FC20D2" w:rsidP="008E7169">
      <w:pPr>
        <w:pStyle w:val="Naslov1"/>
        <w:keepNext w:val="0"/>
        <w:numPr>
          <w:ilvl w:val="0"/>
          <w:numId w:val="0"/>
        </w:numPr>
        <w:tabs>
          <w:tab w:val="left" w:pos="540"/>
        </w:tabs>
        <w:spacing w:before="120"/>
        <w:ind w:left="720" w:hanging="720"/>
        <w:jc w:val="both"/>
        <w:rPr>
          <w:rFonts w:cs="Arial"/>
          <w:sz w:val="20"/>
          <w:lang w:val="sl-SI"/>
        </w:rPr>
      </w:pPr>
      <w:r w:rsidRPr="008302E2">
        <w:rPr>
          <w:rFonts w:cs="Arial"/>
          <w:b w:val="0"/>
          <w:sz w:val="20"/>
          <w:lang w:val="sl-SI"/>
        </w:rPr>
        <w:t>Vsebina in obseg naročila sta opredeljena v "Specifikaciji naročila".</w:t>
      </w:r>
    </w:p>
    <w:p w14:paraId="78496085" w14:textId="77777777" w:rsidR="000F0A5A" w:rsidRPr="00B0652E" w:rsidRDefault="000F0A5A" w:rsidP="00B0652E">
      <w:pPr>
        <w:rPr>
          <w:lang w:val="it-IT"/>
        </w:rPr>
      </w:pPr>
    </w:p>
    <w:p w14:paraId="3208C65A"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B0652E">
        <w:rPr>
          <w:lang w:val="it-IT"/>
        </w:rPr>
        <w:br w:type="page"/>
      </w:r>
      <w:r w:rsidRPr="00AD2E1F">
        <w:rPr>
          <w:rFonts w:cs="Arial"/>
          <w:sz w:val="20"/>
          <w:lang w:val="sl-SI"/>
        </w:rPr>
        <w:lastRenderedPageBreak/>
        <w:t>2.</w:t>
      </w:r>
      <w:r w:rsidRPr="00AD2E1F">
        <w:rPr>
          <w:rFonts w:cs="Arial"/>
          <w:sz w:val="20"/>
          <w:lang w:val="sl-SI"/>
        </w:rPr>
        <w:tab/>
        <w:t>PRAVILA POSLOVANJA</w:t>
      </w:r>
    </w:p>
    <w:p w14:paraId="15AE443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597C8DF5"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1A5ED9E1"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43D95977"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044A041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268AF836"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3C610902"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71A35FF3"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3A4DF65"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2EDCC093" w14:textId="77777777" w:rsidR="00FC20D2" w:rsidRPr="008302E2" w:rsidRDefault="00FC20D2" w:rsidP="00FC20D2">
      <w:pPr>
        <w:pStyle w:val="Telobesedila2"/>
        <w:spacing w:before="60"/>
        <w:ind w:left="540"/>
        <w:rPr>
          <w:rFonts w:cs="Arial"/>
          <w:b w:val="0"/>
          <w:sz w:val="20"/>
        </w:rPr>
      </w:pPr>
      <w:r w:rsidRPr="00B77989">
        <w:rPr>
          <w:rFonts w:cs="Arial"/>
          <w:b w:val="0"/>
          <w:sz w:val="20"/>
        </w:rPr>
        <w:t xml:space="preserve">Morebitne spremembe in pojasnila razpisne dokumentacije bodo objavljena </w:t>
      </w:r>
      <w:r w:rsidRPr="008E7169">
        <w:rPr>
          <w:rFonts w:cs="Arial"/>
          <w:b w:val="0"/>
          <w:sz w:val="20"/>
        </w:rPr>
        <w:t>na portalu javnih naročil</w:t>
      </w:r>
      <w:r w:rsidRPr="00B77989">
        <w:rPr>
          <w:rFonts w:cs="Arial"/>
          <w:b w:val="0"/>
          <w:sz w:val="20"/>
        </w:rPr>
        <w:t xml:space="preserve"> (</w:t>
      </w:r>
      <w:hyperlink r:id="rId11" w:history="1">
        <w:r w:rsidRPr="008E7169">
          <w:rPr>
            <w:rStyle w:val="Hiperpovezava"/>
            <w:rFonts w:cs="Arial"/>
            <w:b w:val="0"/>
            <w:color w:val="auto"/>
            <w:sz w:val="20"/>
          </w:rPr>
          <w:t>https://www.enarocanje.si</w:t>
        </w:r>
      </w:hyperlink>
      <w:r w:rsidRPr="008E7169">
        <w:rPr>
          <w:rFonts w:cs="Arial"/>
          <w:b w:val="0"/>
          <w:sz w:val="20"/>
        </w:rPr>
        <w:t>)</w:t>
      </w:r>
      <w:r w:rsidRPr="00B77989">
        <w:rPr>
          <w:rFonts w:cs="Arial"/>
          <w:b w:val="0"/>
          <w:sz w:val="20"/>
        </w:rPr>
        <w:t xml:space="preserve"> najpozneje </w:t>
      </w:r>
      <w:r w:rsidRPr="008302E2">
        <w:rPr>
          <w:rFonts w:cs="Arial"/>
          <w:b w:val="0"/>
          <w:sz w:val="20"/>
        </w:rPr>
        <w:t>šest dni pred dnevom za oddajo ponudb. Pojasnila, spremembe in odgovori na vprašanja so sestavni del razpisne dokumentacije in jih je treba upoštevati pri pripravi ponudbe.</w:t>
      </w:r>
    </w:p>
    <w:p w14:paraId="2FB8ED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043EEF">
        <w:rPr>
          <w:rFonts w:cs="Arial"/>
          <w:sz w:val="20"/>
          <w:lang w:val="sl-SI"/>
        </w:rPr>
        <w:t>2.4</w:t>
      </w:r>
      <w:r w:rsidRPr="00043EEF">
        <w:rPr>
          <w:rFonts w:cs="Arial"/>
          <w:sz w:val="20"/>
          <w:lang w:val="sl-SI"/>
        </w:rPr>
        <w:tab/>
        <w:t>Zaupnost in javnost podatkov</w:t>
      </w:r>
    </w:p>
    <w:p w14:paraId="7C8EBC43" w14:textId="77777777" w:rsidR="00FC20D2" w:rsidRPr="008302E2" w:rsidRDefault="00FC20D2" w:rsidP="00FC20D2">
      <w:pPr>
        <w:pStyle w:val="Telobesedila2"/>
        <w:spacing w:before="60"/>
        <w:ind w:left="540"/>
        <w:rPr>
          <w:rFonts w:cs="Arial"/>
          <w:b w:val="0"/>
          <w:sz w:val="20"/>
        </w:rPr>
      </w:pPr>
      <w:r w:rsidRPr="008302E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AD95AAB" w14:textId="77777777" w:rsidR="00FC20D2" w:rsidRPr="008302E2" w:rsidRDefault="00FC20D2" w:rsidP="00FC20D2">
      <w:pPr>
        <w:pStyle w:val="Telobesedila2"/>
        <w:spacing w:before="60"/>
        <w:ind w:left="540"/>
        <w:rPr>
          <w:rFonts w:cs="Arial"/>
          <w:b w:val="0"/>
          <w:sz w:val="20"/>
        </w:rPr>
      </w:pPr>
      <w:r w:rsidRPr="008302E2">
        <w:rPr>
          <w:rFonts w:cs="Arial"/>
          <w:b w:val="0"/>
          <w:sz w:val="20"/>
        </w:rPr>
        <w:t>Ponudnikovi podatki v naročnikovih predlogah za izdelavo ponudbe (</w:t>
      </w:r>
      <w:r w:rsidRPr="008302E2">
        <w:rPr>
          <w:rFonts w:cs="Arial"/>
          <w:b w:val="0"/>
          <w:i/>
          <w:sz w:val="20"/>
        </w:rPr>
        <w:t>razen osebnih podatkov</w:t>
      </w:r>
      <w:r w:rsidRPr="008302E2">
        <w:rPr>
          <w:rFonts w:cs="Arial"/>
          <w:b w:val="0"/>
          <w:sz w:val="20"/>
        </w:rPr>
        <w:t>) so javni in ne smejo biti opredeljeni kot poslovna skrivnost.</w:t>
      </w:r>
    </w:p>
    <w:p w14:paraId="5CC39187" w14:textId="2D7A2783" w:rsidR="00B55BEF" w:rsidRPr="008E7169" w:rsidRDefault="00B55BEF" w:rsidP="008E7169">
      <w:pPr>
        <w:pStyle w:val="Naslov1"/>
        <w:numPr>
          <w:ilvl w:val="0"/>
          <w:numId w:val="0"/>
        </w:numPr>
        <w:tabs>
          <w:tab w:val="left" w:pos="540"/>
        </w:tabs>
        <w:spacing w:before="120"/>
        <w:jc w:val="both"/>
        <w:rPr>
          <w:rFonts w:cs="Arial"/>
          <w:sz w:val="20"/>
        </w:rPr>
      </w:pPr>
      <w:r w:rsidRPr="00AD2E1F">
        <w:rPr>
          <w:rFonts w:cs="Arial"/>
          <w:sz w:val="20"/>
          <w:lang w:val="sl-SI"/>
        </w:rPr>
        <w:t>2.5</w:t>
      </w:r>
      <w:r w:rsidRPr="00AD2E1F">
        <w:rPr>
          <w:rFonts w:cs="Arial"/>
          <w:sz w:val="20"/>
          <w:lang w:val="sl-SI"/>
        </w:rPr>
        <w:tab/>
      </w:r>
      <w:r w:rsidRPr="008E7169">
        <w:rPr>
          <w:rFonts w:cs="Arial"/>
          <w:sz w:val="20"/>
          <w:lang w:val="sl-SI"/>
        </w:rPr>
        <w:t>Skupna ponudba</w:t>
      </w:r>
    </w:p>
    <w:p w14:paraId="21E29D63" w14:textId="267A262D" w:rsidR="00FC20D2" w:rsidRDefault="00FC20D2" w:rsidP="008E7169">
      <w:pPr>
        <w:pStyle w:val="Telobesedila2"/>
        <w:spacing w:before="60"/>
        <w:ind w:left="540"/>
        <w:rPr>
          <w:rFonts w:cs="Arial"/>
          <w:sz w:val="20"/>
        </w:rPr>
      </w:pPr>
      <w:r w:rsidRPr="008E7169">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5CB7AD46" w14:textId="1F784CAE" w:rsidR="004906BA" w:rsidRPr="00CB2374" w:rsidRDefault="004906BA" w:rsidP="004906BA">
      <w:pPr>
        <w:pStyle w:val="Naslov1"/>
        <w:numPr>
          <w:ilvl w:val="0"/>
          <w:numId w:val="0"/>
        </w:numPr>
        <w:tabs>
          <w:tab w:val="left" w:pos="540"/>
        </w:tabs>
        <w:spacing w:before="120"/>
        <w:jc w:val="both"/>
        <w:rPr>
          <w:rFonts w:cs="Arial"/>
          <w:sz w:val="20"/>
          <w:lang w:val="sl-SI"/>
        </w:rPr>
      </w:pPr>
      <w:r>
        <w:rPr>
          <w:rFonts w:cs="Arial"/>
          <w:sz w:val="20"/>
          <w:lang w:val="sl-SI"/>
        </w:rPr>
        <w:t>2.6</w:t>
      </w:r>
      <w:r w:rsidRPr="00AD2E1F">
        <w:rPr>
          <w:rFonts w:cs="Arial"/>
          <w:sz w:val="20"/>
          <w:lang w:val="sl-SI"/>
        </w:rPr>
        <w:tab/>
      </w:r>
      <w:r>
        <w:rPr>
          <w:rFonts w:cs="Arial"/>
          <w:sz w:val="20"/>
          <w:lang w:val="sl-SI"/>
        </w:rPr>
        <w:t>Ponudba s podizvajalci</w:t>
      </w:r>
    </w:p>
    <w:p w14:paraId="3915EAEF" w14:textId="77777777" w:rsidR="004906BA" w:rsidRPr="008E7169" w:rsidRDefault="004906BA" w:rsidP="004906BA">
      <w:pPr>
        <w:spacing w:before="60"/>
        <w:ind w:left="567"/>
        <w:jc w:val="both"/>
        <w:rPr>
          <w:rFonts w:cs="Arial"/>
          <w:sz w:val="20"/>
        </w:rPr>
      </w:pPr>
      <w:r w:rsidRPr="008E7169">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8E2B475" w14:textId="77777777" w:rsidR="004906BA" w:rsidRPr="008E7169" w:rsidRDefault="004906BA" w:rsidP="008E7169">
      <w:pPr>
        <w:spacing w:before="60"/>
        <w:ind w:left="567"/>
        <w:jc w:val="both"/>
        <w:rPr>
          <w:rFonts w:cs="Arial"/>
          <w:b/>
          <w:sz w:val="20"/>
        </w:rPr>
      </w:pPr>
      <w:r w:rsidRPr="008E7169">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4C31B9FB" w14:textId="77777777" w:rsidR="004906BA" w:rsidRPr="008E7169" w:rsidRDefault="004906BA" w:rsidP="004906BA">
      <w:pPr>
        <w:spacing w:before="60"/>
        <w:ind w:left="567"/>
        <w:jc w:val="both"/>
        <w:rPr>
          <w:rFonts w:cs="Arial"/>
          <w:sz w:val="20"/>
        </w:rPr>
      </w:pPr>
      <w:r w:rsidRPr="008E7169">
        <w:rPr>
          <w:rFonts w:cs="Arial"/>
          <w:sz w:val="20"/>
        </w:rPr>
        <w:t>Za podizvajalca, ki zahteva naročnikovo neposredno plačilo za izvedena dela, mora ponudnik to njegovo zahtevo predložiti že v ponudbi ter navesti dela, ki jih prevzema in njihovo vrednost.</w:t>
      </w:r>
    </w:p>
    <w:p w14:paraId="55C03EC1" w14:textId="5C068B99"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4906BA">
        <w:rPr>
          <w:rFonts w:cs="Arial"/>
          <w:sz w:val="20"/>
          <w:lang w:val="sl-SI"/>
        </w:rPr>
        <w:t>7</w:t>
      </w:r>
      <w:r w:rsidRPr="00AD2E1F">
        <w:rPr>
          <w:rFonts w:cs="Arial"/>
          <w:sz w:val="20"/>
          <w:lang w:val="sl-SI"/>
        </w:rPr>
        <w:tab/>
      </w:r>
      <w:r w:rsidR="004906BA">
        <w:rPr>
          <w:rFonts w:cs="Arial"/>
          <w:sz w:val="20"/>
          <w:lang w:val="sl-SI"/>
        </w:rPr>
        <w:t xml:space="preserve"> </w:t>
      </w:r>
      <w:r w:rsidR="00E52900" w:rsidRPr="00AD2E1F">
        <w:rPr>
          <w:rFonts w:cs="Arial"/>
          <w:sz w:val="20"/>
          <w:lang w:val="sl-SI"/>
        </w:rPr>
        <w:t>Finančna zavarovanja</w:t>
      </w:r>
    </w:p>
    <w:p w14:paraId="4B346162" w14:textId="77777777" w:rsidR="00E52900" w:rsidRPr="00B77989" w:rsidRDefault="00E52900" w:rsidP="008E7169">
      <w:pPr>
        <w:spacing w:before="60"/>
        <w:ind w:left="567"/>
        <w:jc w:val="both"/>
        <w:rPr>
          <w:rFonts w:cs="Arial"/>
          <w:sz w:val="20"/>
        </w:rPr>
      </w:pPr>
      <w:r w:rsidRPr="00B77989">
        <w:rPr>
          <w:rFonts w:cs="Arial"/>
          <w:sz w:val="20"/>
        </w:rPr>
        <w:t>Finančna zavarovanja lahko izdajo:</w:t>
      </w:r>
    </w:p>
    <w:p w14:paraId="3388BC54" w14:textId="77777777" w:rsidR="00CB5E06" w:rsidRPr="00FE68A5" w:rsidRDefault="00CB5E06" w:rsidP="004906BA">
      <w:pPr>
        <w:numPr>
          <w:ilvl w:val="0"/>
          <w:numId w:val="17"/>
        </w:numPr>
        <w:spacing w:before="60"/>
        <w:ind w:left="1276" w:hanging="283"/>
        <w:jc w:val="both"/>
        <w:rPr>
          <w:rFonts w:cs="Arial"/>
          <w:sz w:val="20"/>
        </w:rPr>
      </w:pPr>
      <w:r w:rsidRPr="00FE68A5">
        <w:rPr>
          <w:rFonts w:cs="Arial"/>
          <w:sz w:val="20"/>
        </w:rPr>
        <w:t>banka  v državi naročnika ali</w:t>
      </w:r>
    </w:p>
    <w:p w14:paraId="1FADA02F" w14:textId="77777777" w:rsidR="00CB5E06" w:rsidRDefault="00CB5E06" w:rsidP="004906BA">
      <w:pPr>
        <w:numPr>
          <w:ilvl w:val="0"/>
          <w:numId w:val="17"/>
        </w:numPr>
        <w:spacing w:before="60"/>
        <w:ind w:left="1276" w:hanging="283"/>
        <w:jc w:val="both"/>
        <w:rPr>
          <w:rFonts w:cs="Arial"/>
          <w:sz w:val="20"/>
        </w:rPr>
      </w:pPr>
      <w:r w:rsidRPr="00FE68A5">
        <w:rPr>
          <w:rFonts w:cs="Arial"/>
          <w:sz w:val="20"/>
        </w:rPr>
        <w:t>tuja banka preko korespondenčne banke v državi naročnika</w:t>
      </w:r>
      <w:r>
        <w:rPr>
          <w:rFonts w:cs="Arial"/>
          <w:sz w:val="20"/>
        </w:rPr>
        <w:t xml:space="preserve"> ali</w:t>
      </w:r>
    </w:p>
    <w:p w14:paraId="62E6F15B" w14:textId="77777777" w:rsidR="00CB5E06" w:rsidRDefault="00CB5E06" w:rsidP="004906BA">
      <w:pPr>
        <w:numPr>
          <w:ilvl w:val="0"/>
          <w:numId w:val="17"/>
        </w:numPr>
        <w:spacing w:before="60"/>
        <w:ind w:left="1276" w:hanging="283"/>
        <w:jc w:val="both"/>
        <w:rPr>
          <w:rFonts w:cs="Arial"/>
          <w:sz w:val="20"/>
        </w:rPr>
      </w:pPr>
      <w:r w:rsidRPr="00A475E5">
        <w:rPr>
          <w:rFonts w:cs="Arial"/>
          <w:sz w:val="20"/>
        </w:rPr>
        <w:t>zavarovalnica v državi naročnika</w:t>
      </w:r>
      <w:r>
        <w:rPr>
          <w:rFonts w:cs="Arial"/>
          <w:sz w:val="20"/>
        </w:rPr>
        <w:t xml:space="preserve"> ali</w:t>
      </w:r>
    </w:p>
    <w:p w14:paraId="5AA43523" w14:textId="02265C9B" w:rsidR="00CB5E06" w:rsidRPr="008E7169" w:rsidRDefault="00CB5E06" w:rsidP="008E7169">
      <w:pPr>
        <w:numPr>
          <w:ilvl w:val="0"/>
          <w:numId w:val="17"/>
        </w:numPr>
        <w:spacing w:before="60"/>
        <w:ind w:left="1276" w:hanging="283"/>
        <w:jc w:val="both"/>
        <w:rPr>
          <w:b/>
          <w:sz w:val="20"/>
          <w:szCs w:val="22"/>
        </w:rPr>
      </w:pPr>
      <w:r>
        <w:rPr>
          <w:rFonts w:cs="Arial"/>
          <w:sz w:val="20"/>
        </w:rPr>
        <w:t>tuja zavarovalnica</w:t>
      </w:r>
      <w:r w:rsidR="00AE19DB">
        <w:rPr>
          <w:rFonts w:cs="Arial"/>
          <w:sz w:val="20"/>
        </w:rPr>
        <w:t xml:space="preserve"> preko korespondenčne zavarovalnice v državi naročnika</w:t>
      </w:r>
      <w:r>
        <w:rPr>
          <w:rFonts w:cs="Arial"/>
          <w:sz w:val="20"/>
        </w:rPr>
        <w:t>.</w:t>
      </w:r>
    </w:p>
    <w:p w14:paraId="68975F3F" w14:textId="14BB5704"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4906BA">
        <w:rPr>
          <w:sz w:val="20"/>
          <w:szCs w:val="22"/>
        </w:rPr>
        <w:t>7</w:t>
      </w:r>
      <w:r w:rsidRPr="00AD2E1F">
        <w:rPr>
          <w:sz w:val="20"/>
          <w:szCs w:val="22"/>
        </w:rPr>
        <w:t>.1</w:t>
      </w:r>
      <w:r w:rsidRPr="00AD2E1F">
        <w:rPr>
          <w:sz w:val="20"/>
          <w:szCs w:val="22"/>
        </w:rPr>
        <w:tab/>
        <w:t>Zavarovanje za resnost ponudbe</w:t>
      </w:r>
    </w:p>
    <w:p w14:paraId="122DE46F" w14:textId="6AEE176C" w:rsidR="000C6D52" w:rsidRPr="00B77989" w:rsidRDefault="004906BA" w:rsidP="00950A14">
      <w:pPr>
        <w:pStyle w:val="Telobesedila2"/>
        <w:spacing w:before="60"/>
        <w:ind w:left="1276"/>
        <w:rPr>
          <w:b w:val="0"/>
          <w:sz w:val="20"/>
        </w:rPr>
      </w:pPr>
      <w:r w:rsidRPr="008E7169">
        <w:rPr>
          <w:rFonts w:cs="Arial"/>
          <w:b w:val="0"/>
          <w:sz w:val="20"/>
        </w:rPr>
        <w:t>Kot zavarovanje za resnost ponudbe mora ponudnik (</w:t>
      </w:r>
      <w:r w:rsidRPr="008E7169">
        <w:rPr>
          <w:rFonts w:cs="Arial"/>
          <w:b w:val="0"/>
          <w:i/>
          <w:sz w:val="20"/>
        </w:rPr>
        <w:t>pri skupni ponudbi katerikoli partner</w:t>
      </w:r>
      <w:r w:rsidRPr="008E7169">
        <w:rPr>
          <w:rFonts w:cs="Arial"/>
          <w:b w:val="0"/>
          <w:sz w:val="20"/>
        </w:rPr>
        <w:t xml:space="preserve">) predložiti bančno garancijo, za katero veljajo »Enotna pravila za garancije na </w:t>
      </w:r>
      <w:r w:rsidRPr="008E7169">
        <w:rPr>
          <w:rFonts w:cs="Arial"/>
          <w:b w:val="0"/>
          <w:sz w:val="20"/>
        </w:rPr>
        <w:lastRenderedPageBreak/>
        <w:t xml:space="preserve">poziv (EPGP), revizija iz leta 2010, izdana pri MTZ pod št. 758« ali kavcijsko zavarovanje. Zavarovanje mora biti skladno s predlogo »vzorec finančnega zavarovanja za resnost ponudbe«. Višina zavarovanja za resnost ponudbe mora biti vsaj </w:t>
      </w:r>
      <w:r>
        <w:rPr>
          <w:rFonts w:cs="Arial"/>
          <w:b w:val="0"/>
          <w:sz w:val="20"/>
        </w:rPr>
        <w:t>50.000,00</w:t>
      </w:r>
      <w:r w:rsidRPr="008E7169">
        <w:rPr>
          <w:rFonts w:cs="Arial"/>
          <w:b w:val="0"/>
          <w:sz w:val="20"/>
        </w:rPr>
        <w:t xml:space="preserve"> EUR, veljavnost zavarovanja pa ne sme biti krajša </w:t>
      </w:r>
      <w:r w:rsidR="0018301A">
        <w:rPr>
          <w:rFonts w:cs="Arial"/>
          <w:b w:val="0"/>
          <w:sz w:val="20"/>
        </w:rPr>
        <w:t>od 130 dni od roka za oddajo ponudb.</w:t>
      </w:r>
    </w:p>
    <w:p w14:paraId="17E348A5" w14:textId="77777777" w:rsidR="004906BA" w:rsidRPr="008302E2" w:rsidRDefault="004906BA" w:rsidP="008E7169">
      <w:pPr>
        <w:pStyle w:val="Telobesedila2"/>
        <w:spacing w:before="60"/>
        <w:ind w:left="1276"/>
        <w:rPr>
          <w:rFonts w:cs="Arial"/>
          <w:b w:val="0"/>
          <w:sz w:val="20"/>
        </w:rPr>
      </w:pPr>
      <w:r w:rsidRPr="008302E2">
        <w:rPr>
          <w:rFonts w:cs="Arial"/>
          <w:b w:val="0"/>
          <w:sz w:val="20"/>
        </w:rPr>
        <w:t>Zavarovanje za resnost ponudbe naročnik unovči, če ponudnik:</w:t>
      </w:r>
    </w:p>
    <w:p w14:paraId="0566B09F" w14:textId="77777777" w:rsidR="004906BA" w:rsidRPr="008302E2" w:rsidRDefault="004906BA" w:rsidP="004906BA">
      <w:pPr>
        <w:pStyle w:val="Telobesedila2"/>
        <w:numPr>
          <w:ilvl w:val="0"/>
          <w:numId w:val="39"/>
        </w:numPr>
        <w:tabs>
          <w:tab w:val="clear" w:pos="360"/>
          <w:tab w:val="left" w:pos="1276"/>
        </w:tabs>
        <w:ind w:left="1843" w:hanging="283"/>
        <w:rPr>
          <w:rFonts w:cs="Arial"/>
          <w:b w:val="0"/>
          <w:sz w:val="20"/>
        </w:rPr>
      </w:pPr>
      <w:r w:rsidRPr="008302E2">
        <w:rPr>
          <w:rFonts w:cs="Arial"/>
          <w:b w:val="0"/>
          <w:sz w:val="20"/>
        </w:rPr>
        <w:t>po roku za oddajo ponudb svojo ponudbo umakne</w:t>
      </w:r>
    </w:p>
    <w:p w14:paraId="4F926C99" w14:textId="77777777" w:rsidR="004906BA" w:rsidRPr="008302E2" w:rsidRDefault="004906BA" w:rsidP="004906BA">
      <w:pPr>
        <w:pStyle w:val="Telobesedila2"/>
        <w:numPr>
          <w:ilvl w:val="0"/>
          <w:numId w:val="39"/>
        </w:numPr>
        <w:tabs>
          <w:tab w:val="clear" w:pos="360"/>
          <w:tab w:val="left" w:pos="1276"/>
        </w:tabs>
        <w:ind w:left="1843" w:hanging="283"/>
        <w:rPr>
          <w:rFonts w:cs="Arial"/>
          <w:b w:val="0"/>
          <w:sz w:val="20"/>
        </w:rPr>
      </w:pPr>
      <w:r w:rsidRPr="008302E2">
        <w:rPr>
          <w:rFonts w:cs="Arial"/>
          <w:b w:val="0"/>
          <w:sz w:val="20"/>
        </w:rPr>
        <w:t>ne sklene pogodbe v določenem roku</w:t>
      </w:r>
    </w:p>
    <w:p w14:paraId="3F5D0332" w14:textId="77777777" w:rsidR="004906BA" w:rsidRPr="008302E2" w:rsidRDefault="004906BA" w:rsidP="004906BA">
      <w:pPr>
        <w:pStyle w:val="Telobesedila2"/>
        <w:numPr>
          <w:ilvl w:val="0"/>
          <w:numId w:val="39"/>
        </w:numPr>
        <w:tabs>
          <w:tab w:val="clear" w:pos="360"/>
          <w:tab w:val="left" w:pos="1276"/>
        </w:tabs>
        <w:ind w:left="1843" w:hanging="283"/>
        <w:rPr>
          <w:rFonts w:cs="Arial"/>
          <w:b w:val="0"/>
          <w:sz w:val="20"/>
        </w:rPr>
      </w:pPr>
      <w:r w:rsidRPr="008302E2">
        <w:rPr>
          <w:rFonts w:cs="Arial"/>
          <w:b w:val="0"/>
          <w:sz w:val="20"/>
        </w:rPr>
        <w:t>v določenem roku po sklenitvi pogodbe ne predloži garancije za dobro izvedbo pogodbenih obveznosti</w:t>
      </w:r>
    </w:p>
    <w:p w14:paraId="144D32DB" w14:textId="45603BCF" w:rsidR="00107880" w:rsidRPr="00262DC3" w:rsidRDefault="00E52900" w:rsidP="008E7169">
      <w:pPr>
        <w:pStyle w:val="Telobesedila2"/>
        <w:numPr>
          <w:ilvl w:val="0"/>
          <w:numId w:val="39"/>
        </w:numPr>
        <w:tabs>
          <w:tab w:val="clear" w:pos="360"/>
          <w:tab w:val="left" w:pos="1276"/>
        </w:tabs>
        <w:ind w:left="1843" w:hanging="283"/>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 za katere je tako določeno v razpisni dokumentaciji in jih predložil v kopiji naročniku.</w:t>
      </w:r>
    </w:p>
    <w:p w14:paraId="70A4AE35" w14:textId="369790E6" w:rsidR="00E52900" w:rsidRPr="00AD2E1F" w:rsidRDefault="00E52900" w:rsidP="00E52900">
      <w:pPr>
        <w:pStyle w:val="Telobesedila2"/>
        <w:keepNext/>
        <w:tabs>
          <w:tab w:val="left" w:pos="1260"/>
        </w:tabs>
        <w:spacing w:before="60"/>
        <w:ind w:left="539"/>
        <w:rPr>
          <w:sz w:val="20"/>
          <w:szCs w:val="22"/>
        </w:rPr>
      </w:pPr>
      <w:r w:rsidRPr="00AD2E1F">
        <w:rPr>
          <w:sz w:val="20"/>
          <w:szCs w:val="22"/>
        </w:rPr>
        <w:t>2.</w:t>
      </w:r>
      <w:r w:rsidR="004906BA">
        <w:rPr>
          <w:sz w:val="20"/>
          <w:szCs w:val="22"/>
        </w:rPr>
        <w:t>7</w:t>
      </w:r>
      <w:r w:rsidRPr="00AD2E1F">
        <w:rPr>
          <w:sz w:val="20"/>
          <w:szCs w:val="22"/>
        </w:rPr>
        <w:t>.2</w:t>
      </w:r>
      <w:r w:rsidRPr="00AD2E1F">
        <w:rPr>
          <w:sz w:val="20"/>
          <w:szCs w:val="22"/>
        </w:rPr>
        <w:tab/>
        <w:t>Zavarovanje za dobro izvedbo pogodbenih obveznosti</w:t>
      </w:r>
    </w:p>
    <w:p w14:paraId="78BC1F5C" w14:textId="0F7F5FE4" w:rsidR="00E52900" w:rsidRPr="00AD2E1F" w:rsidRDefault="00E52900" w:rsidP="008E7169">
      <w:pPr>
        <w:pStyle w:val="Telobesedila2"/>
        <w:spacing w:before="60" w:after="120"/>
        <w:ind w:left="1276"/>
        <w:rPr>
          <w:b w:val="0"/>
          <w:sz w:val="20"/>
          <w:szCs w:val="22"/>
        </w:rPr>
      </w:pPr>
      <w:r w:rsidRPr="00AD2E1F">
        <w:rPr>
          <w:b w:val="0"/>
          <w:sz w:val="20"/>
          <w:szCs w:val="22"/>
        </w:rPr>
        <w:t>Izvajalec je dolžan skladno z določili pogodbe in vzorcem iz razpisne dokumentacije najkasneje v rok</w:t>
      </w:r>
      <w:r w:rsidRPr="005507D3">
        <w:rPr>
          <w:b w:val="0"/>
          <w:sz w:val="20"/>
          <w:szCs w:val="22"/>
        </w:rPr>
        <w:t xml:space="preserve">u </w:t>
      </w:r>
      <w:r w:rsidR="009E20E7" w:rsidRPr="005507D3">
        <w:rPr>
          <w:b w:val="0"/>
          <w:sz w:val="20"/>
          <w:szCs w:val="22"/>
        </w:rPr>
        <w:t>1</w:t>
      </w:r>
      <w:r w:rsidR="009E20E7">
        <w:rPr>
          <w:b w:val="0"/>
          <w:sz w:val="20"/>
          <w:szCs w:val="22"/>
        </w:rPr>
        <w:t>5</w:t>
      </w:r>
      <w:r w:rsidR="009E20E7" w:rsidRPr="005507D3">
        <w:rPr>
          <w:b w:val="0"/>
          <w:sz w:val="20"/>
          <w:szCs w:val="22"/>
        </w:rPr>
        <w:t xml:space="preserve"> </w:t>
      </w:r>
      <w:r w:rsidRPr="005507D3">
        <w:rPr>
          <w:b w:val="0"/>
          <w:sz w:val="20"/>
          <w:szCs w:val="22"/>
        </w:rPr>
        <w:t>delovnih dni od prejema sklenjene pogodbe naročniku izročiti finančno zavarovanje za dobro izvedbo pogodbenih obveznosti v viši</w:t>
      </w:r>
      <w:r w:rsidR="00370D63" w:rsidRPr="005507D3">
        <w:rPr>
          <w:b w:val="0"/>
          <w:sz w:val="20"/>
          <w:szCs w:val="22"/>
        </w:rPr>
        <w:t xml:space="preserve">ni </w:t>
      </w:r>
      <w:r w:rsidR="005507D3" w:rsidRPr="000F1C75">
        <w:rPr>
          <w:b w:val="0"/>
          <w:sz w:val="20"/>
          <w:szCs w:val="22"/>
        </w:rPr>
        <w:t>5</w:t>
      </w:r>
      <w:r w:rsidR="00370D63" w:rsidRPr="005507D3">
        <w:rPr>
          <w:b w:val="0"/>
          <w:sz w:val="20"/>
          <w:szCs w:val="22"/>
        </w:rPr>
        <w:t>% pogodbene vrednosti (</w:t>
      </w:r>
      <w:r w:rsidR="00BF2C55" w:rsidRPr="005507D3">
        <w:rPr>
          <w:b w:val="0"/>
          <w:sz w:val="20"/>
          <w:szCs w:val="22"/>
        </w:rPr>
        <w:t xml:space="preserve">z </w:t>
      </w:r>
      <w:r w:rsidRPr="005507D3">
        <w:rPr>
          <w:b w:val="0"/>
          <w:sz w:val="20"/>
          <w:szCs w:val="22"/>
        </w:rPr>
        <w:t>DDV) skladno</w:t>
      </w:r>
      <w:r w:rsidRPr="00AD2E1F">
        <w:rPr>
          <w:b w:val="0"/>
          <w:sz w:val="20"/>
          <w:szCs w:val="22"/>
        </w:rPr>
        <w:t xml:space="preserve"> z vzorcem iz razpisne dokumentacije z veljavnostjo še najmanj 30 dni po izteku roka za dokončanje vseh del.</w:t>
      </w:r>
    </w:p>
    <w:p w14:paraId="3E4A1C7E"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3C33DCC0" w14:textId="6F9E9F38" w:rsidR="0057241F" w:rsidRPr="00AD2E1F" w:rsidRDefault="00E52900">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4906BA">
        <w:rPr>
          <w:rFonts w:cs="Arial"/>
          <w:sz w:val="20"/>
          <w:lang w:val="sl-SI"/>
        </w:rPr>
        <w:t>8</w:t>
      </w:r>
      <w:r w:rsidRPr="00AD2E1F">
        <w:rPr>
          <w:rFonts w:cs="Arial"/>
          <w:sz w:val="20"/>
          <w:lang w:val="sl-SI"/>
        </w:rPr>
        <w:t xml:space="preserve">    </w:t>
      </w:r>
      <w:r w:rsidR="0057241F" w:rsidRPr="00AD2E1F">
        <w:rPr>
          <w:rFonts w:cs="Arial"/>
          <w:sz w:val="20"/>
          <w:lang w:val="sl-SI"/>
        </w:rPr>
        <w:t>Predložitev ponudbe</w:t>
      </w:r>
    </w:p>
    <w:p w14:paraId="2A93DB14" w14:textId="7145D11C" w:rsidR="003B040D" w:rsidRPr="00B77989" w:rsidRDefault="003B040D" w:rsidP="008E7169">
      <w:pPr>
        <w:spacing w:before="60"/>
        <w:ind w:left="567"/>
        <w:jc w:val="both"/>
        <w:rPr>
          <w:rFonts w:cs="Arial"/>
          <w:sz w:val="20"/>
        </w:rPr>
      </w:pPr>
      <w:r w:rsidRPr="008302E2">
        <w:rPr>
          <w:rFonts w:cs="Arial"/>
          <w:sz w:val="20"/>
        </w:rPr>
        <w:t xml:space="preserve">Ponudbo se predloži v elektronski obliki skladno z </w:t>
      </w:r>
      <w:r w:rsidRPr="008E7169">
        <w:rPr>
          <w:rFonts w:cs="Arial"/>
          <w:sz w:val="20"/>
        </w:rPr>
        <w:t>Navodili za uporabo informacijskega sistema  e-JN: PONUDNIK</w:t>
      </w:r>
      <w:r w:rsidRPr="008302E2">
        <w:rPr>
          <w:rFonts w:cs="Arial"/>
          <w:sz w:val="20"/>
        </w:rPr>
        <w:t xml:space="preserve">I. Navodila so objavljena </w:t>
      </w:r>
      <w:r w:rsidRPr="008E7169">
        <w:rPr>
          <w:rFonts w:cs="Arial"/>
          <w:sz w:val="20"/>
        </w:rPr>
        <w:t xml:space="preserve">na spletni strani </w:t>
      </w:r>
      <w:hyperlink r:id="rId12" w:history="1">
        <w:r w:rsidRPr="008E7169">
          <w:rPr>
            <w:rFonts w:cs="Arial"/>
          </w:rPr>
          <w:t>https://ejn.gov.si/</w:t>
        </w:r>
      </w:hyperlink>
      <w:r>
        <w:rPr>
          <w:rFonts w:cs="Arial"/>
          <w:sz w:val="20"/>
        </w:rPr>
        <w:t xml:space="preserve"> </w:t>
      </w:r>
      <w:r w:rsidRPr="008302E2">
        <w:rPr>
          <w:rFonts w:cs="Arial"/>
          <w:sz w:val="20"/>
        </w:rPr>
        <w:t xml:space="preserve">in so sestavni del razpisne dokumentacije. Za uporabo informacijskega sistema e-JN in elektronsko oddajo ponudbe se mora pooblaščena oseba ponudnika v ta sistem registrirati kot uporabnik. </w:t>
      </w:r>
    </w:p>
    <w:p w14:paraId="05484FFB" w14:textId="77777777" w:rsidR="003B040D" w:rsidRPr="008302E2" w:rsidRDefault="003B040D" w:rsidP="003B040D">
      <w:pPr>
        <w:pStyle w:val="Telobesedila2"/>
        <w:spacing w:before="60"/>
        <w:ind w:left="567"/>
        <w:rPr>
          <w:rFonts w:cs="Arial"/>
          <w:b w:val="0"/>
          <w:sz w:val="20"/>
        </w:rPr>
      </w:pPr>
      <w:r w:rsidRPr="008302E2">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450FC43" w14:textId="666A2CE1" w:rsidR="001F3BC7" w:rsidRPr="00AD2E1F" w:rsidRDefault="001F3BC7">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3B040D">
        <w:rPr>
          <w:rFonts w:cs="Arial"/>
          <w:sz w:val="20"/>
          <w:lang w:val="sl-SI"/>
        </w:rPr>
        <w:t>9</w:t>
      </w:r>
      <w:r w:rsidRPr="00AD2E1F">
        <w:rPr>
          <w:rFonts w:cs="Arial"/>
          <w:sz w:val="20"/>
          <w:lang w:val="sl-SI"/>
        </w:rPr>
        <w:tab/>
        <w:t>Odpiranje ponudb</w:t>
      </w:r>
    </w:p>
    <w:p w14:paraId="31C3B1E3" w14:textId="77777777" w:rsidR="003B040D" w:rsidRPr="008302E2" w:rsidRDefault="003B040D" w:rsidP="003B040D">
      <w:pPr>
        <w:spacing w:before="60"/>
        <w:ind w:left="567"/>
        <w:jc w:val="both"/>
        <w:rPr>
          <w:rFonts w:cs="Arial"/>
          <w:sz w:val="20"/>
        </w:rPr>
      </w:pPr>
      <w:r w:rsidRPr="008302E2">
        <w:rPr>
          <w:rFonts w:cs="Arial"/>
          <w:sz w:val="20"/>
        </w:rPr>
        <w:t xml:space="preserve">Ob uri, določeni za javno odpiranje ponudb informacijski sistem e-JN avtomatično prikaže imena ponudnikov in </w:t>
      </w:r>
      <w:r w:rsidRPr="00B77989">
        <w:rPr>
          <w:rFonts w:cs="Arial"/>
          <w:sz w:val="20"/>
        </w:rPr>
        <w:t xml:space="preserve">omogoči dostop do ponudnikovega </w:t>
      </w:r>
      <w:proofErr w:type="spellStart"/>
      <w:r w:rsidRPr="00B77989">
        <w:rPr>
          <w:rFonts w:cs="Arial"/>
          <w:sz w:val="20"/>
        </w:rPr>
        <w:t>pdf</w:t>
      </w:r>
      <w:proofErr w:type="spellEnd"/>
      <w:r w:rsidRPr="00B77989">
        <w:rPr>
          <w:rFonts w:cs="Arial"/>
          <w:sz w:val="20"/>
        </w:rPr>
        <w:t xml:space="preserve"> dokumenta, naloženega v sistemu e-JN pod razdelek »Predračun«.</w:t>
      </w:r>
    </w:p>
    <w:p w14:paraId="7F4AC811" w14:textId="461BC26C"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3B040D">
        <w:rPr>
          <w:rFonts w:cs="Arial"/>
          <w:sz w:val="20"/>
          <w:lang w:val="sl-SI"/>
        </w:rPr>
        <w:t>10</w:t>
      </w:r>
      <w:r w:rsidRPr="00AD2E1F">
        <w:rPr>
          <w:rFonts w:cs="Arial"/>
          <w:sz w:val="20"/>
          <w:lang w:val="sl-SI"/>
        </w:rPr>
        <w:tab/>
        <w:t>Pregled in presoja ponudb</w:t>
      </w:r>
    </w:p>
    <w:p w14:paraId="0285F578" w14:textId="77777777" w:rsidR="003B040D" w:rsidRPr="008E7169" w:rsidRDefault="003B040D" w:rsidP="008E7169">
      <w:pPr>
        <w:spacing w:before="60"/>
        <w:ind w:left="567"/>
        <w:jc w:val="both"/>
        <w:rPr>
          <w:rFonts w:cs="Arial"/>
          <w:b/>
          <w:sz w:val="20"/>
        </w:rPr>
      </w:pPr>
      <w:r w:rsidRPr="008E716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6826A67A" w14:textId="77777777" w:rsidR="003B040D" w:rsidRPr="00B77989" w:rsidRDefault="003B040D" w:rsidP="008E7169">
      <w:pPr>
        <w:spacing w:before="60"/>
        <w:ind w:left="567"/>
        <w:jc w:val="both"/>
        <w:rPr>
          <w:rFonts w:cs="Arial"/>
          <w:sz w:val="20"/>
        </w:rPr>
      </w:pPr>
      <w:r w:rsidRPr="008302E2">
        <w:rPr>
          <w:rFonts w:cs="Arial"/>
          <w:sz w:val="20"/>
        </w:rPr>
        <w:t>Komunikacija s ponudnikom poteka v informacijskem sistemu e</w:t>
      </w:r>
      <w:r w:rsidRPr="008302E2">
        <w:rPr>
          <w:rFonts w:cs="Arial"/>
          <w:sz w:val="20"/>
        </w:rPr>
        <w:noBreakHyphen/>
        <w:t>JN. Ponudnika se izključi, če v določenem roku ne odpravi pomanjkljivosti oziroma ne predloži ustreznih pojasnil ali dodatnih dokazil.</w:t>
      </w:r>
    </w:p>
    <w:p w14:paraId="1AD7825E" w14:textId="7A8D070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3B040D">
        <w:rPr>
          <w:rFonts w:cs="Arial"/>
          <w:sz w:val="20"/>
          <w:lang w:val="sl-SI"/>
        </w:rPr>
        <w:t>1</w:t>
      </w:r>
      <w:r w:rsidRPr="00AD2E1F">
        <w:rPr>
          <w:rFonts w:cs="Arial"/>
          <w:sz w:val="20"/>
          <w:lang w:val="sl-SI"/>
        </w:rPr>
        <w:tab/>
      </w:r>
      <w:r w:rsidR="003B040D">
        <w:rPr>
          <w:rFonts w:cs="Arial"/>
          <w:sz w:val="20"/>
          <w:lang w:val="sl-SI"/>
        </w:rPr>
        <w:t>Obvestilo</w:t>
      </w:r>
      <w:r w:rsidR="003B040D" w:rsidRPr="00AD2E1F">
        <w:rPr>
          <w:rFonts w:cs="Arial"/>
          <w:sz w:val="20"/>
          <w:lang w:val="sl-SI"/>
        </w:rPr>
        <w:t xml:space="preserve"> </w:t>
      </w:r>
      <w:r w:rsidRPr="00AD2E1F">
        <w:rPr>
          <w:rFonts w:cs="Arial"/>
          <w:sz w:val="20"/>
          <w:lang w:val="sl-SI"/>
        </w:rPr>
        <w:t>o oddaji naročila</w:t>
      </w:r>
    </w:p>
    <w:p w14:paraId="5F2DD6AE" w14:textId="77777777" w:rsidR="003B040D" w:rsidRPr="00B77989" w:rsidRDefault="003B040D" w:rsidP="008E7169">
      <w:pPr>
        <w:spacing w:before="60"/>
        <w:ind w:left="567"/>
        <w:jc w:val="both"/>
        <w:rPr>
          <w:rFonts w:cs="Arial"/>
          <w:sz w:val="20"/>
        </w:rPr>
      </w:pPr>
      <w:r w:rsidRPr="008302E2">
        <w:rPr>
          <w:rFonts w:cs="Arial"/>
          <w:sz w:val="20"/>
        </w:rPr>
        <w:t xml:space="preserve">Naročnik najkasneje v 90 dneh od roka za oddajo ponudb sprejme odločitev o oddaji naročila in jo objavi na portalu javnih naročil. </w:t>
      </w:r>
    </w:p>
    <w:p w14:paraId="7C91B922" w14:textId="77777777" w:rsidR="003B040D" w:rsidRPr="00B77989" w:rsidRDefault="003B040D" w:rsidP="008E7169">
      <w:pPr>
        <w:spacing w:before="60"/>
        <w:ind w:left="567"/>
        <w:jc w:val="both"/>
        <w:rPr>
          <w:rFonts w:cs="Arial"/>
          <w:sz w:val="20"/>
        </w:rPr>
      </w:pPr>
      <w:r w:rsidRPr="008302E2">
        <w:rPr>
          <w:rFonts w:cs="Arial"/>
          <w:sz w:val="20"/>
        </w:rPr>
        <w:t>Po sprejemu odločitve o oddaji naročila lahko naročnik iz razlogov in na način, kot je določeno z zakonom odstopi od sklenitve pogodbe oziroma izvedbe javnega naročila.</w:t>
      </w:r>
    </w:p>
    <w:p w14:paraId="64957773" w14:textId="6169E56C"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3B040D">
        <w:rPr>
          <w:rFonts w:cs="Arial"/>
          <w:sz w:val="20"/>
          <w:lang w:val="sl-SI"/>
        </w:rPr>
        <w:t>2</w:t>
      </w:r>
      <w:r w:rsidRPr="00AD2E1F">
        <w:rPr>
          <w:rFonts w:cs="Arial"/>
          <w:sz w:val="20"/>
          <w:lang w:val="sl-SI"/>
        </w:rPr>
        <w:tab/>
        <w:t>Pravno varstvo</w:t>
      </w:r>
    </w:p>
    <w:p w14:paraId="55145449" w14:textId="29C229DA" w:rsidR="00B55BEF" w:rsidRPr="00B77989" w:rsidRDefault="00B55BEF" w:rsidP="008E7169">
      <w:pPr>
        <w:spacing w:before="60"/>
        <w:ind w:left="567"/>
        <w:jc w:val="both"/>
        <w:rPr>
          <w:rFonts w:cs="Arial"/>
          <w:sz w:val="20"/>
        </w:rPr>
      </w:pPr>
      <w:r w:rsidRPr="00B77989">
        <w:rPr>
          <w:rFonts w:cs="Arial"/>
          <w:sz w:val="20"/>
        </w:rPr>
        <w:t>Ponudnikom je pravno varstvo zagotovljeno po Zakonu o pravnem varstvu v postopkih javnega naročanja</w:t>
      </w:r>
      <w:r w:rsidR="00107880" w:rsidRPr="00B77989">
        <w:rPr>
          <w:rFonts w:cs="Arial"/>
          <w:sz w:val="20"/>
        </w:rPr>
        <w:t xml:space="preserve">. </w:t>
      </w:r>
    </w:p>
    <w:p w14:paraId="07F268BD" w14:textId="36934BE8"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3B040D">
        <w:rPr>
          <w:rFonts w:cs="Arial"/>
          <w:sz w:val="20"/>
          <w:lang w:val="sl-SI"/>
        </w:rPr>
        <w:t>3</w:t>
      </w:r>
      <w:r w:rsidRPr="00AD2E1F">
        <w:rPr>
          <w:rFonts w:cs="Arial"/>
          <w:sz w:val="20"/>
          <w:lang w:val="sl-SI"/>
        </w:rPr>
        <w:tab/>
        <w:t>Sklenitev pogodbe</w:t>
      </w:r>
    </w:p>
    <w:p w14:paraId="333ED0A1" w14:textId="77777777" w:rsidR="003B040D" w:rsidRPr="008302E2" w:rsidRDefault="003B040D" w:rsidP="008E7169">
      <w:pPr>
        <w:spacing w:before="60"/>
        <w:ind w:left="567"/>
        <w:jc w:val="both"/>
        <w:rPr>
          <w:rFonts w:cs="Arial"/>
          <w:sz w:val="20"/>
        </w:rPr>
      </w:pPr>
      <w:r w:rsidRPr="008302E2">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BD6731A" w14:textId="77777777" w:rsidR="003B040D" w:rsidRPr="00B77989" w:rsidRDefault="003B040D" w:rsidP="008E7169">
      <w:pPr>
        <w:spacing w:before="60"/>
        <w:ind w:left="567"/>
        <w:jc w:val="both"/>
        <w:rPr>
          <w:rFonts w:cs="Arial"/>
          <w:sz w:val="20"/>
        </w:rPr>
      </w:pPr>
      <w:r w:rsidRPr="008302E2">
        <w:rPr>
          <w:rFonts w:cs="Arial"/>
          <w:sz w:val="20"/>
        </w:rPr>
        <w:lastRenderedPageBreak/>
        <w:t>Kadar je v pogodbi zahtevana predložitev finančnega zavarovanja za dobro izvedbo pogodbenih obveznosti in finančnega zavarovanja za odpravo napak v garancijskem roku (</w:t>
      </w:r>
      <w:r w:rsidRPr="008E7169">
        <w:rPr>
          <w:rFonts w:cs="Arial"/>
          <w:sz w:val="20"/>
        </w:rPr>
        <w:t>vzorec pogodbe in finančnega zavarovanja sta sestavni del razpisne dokumentacije</w:t>
      </w:r>
      <w:r w:rsidRPr="008302E2">
        <w:rPr>
          <w:rFonts w:cs="Arial"/>
          <w:sz w:val="20"/>
        </w:rPr>
        <w:t>) je ponudnik ta zavarovanja dolžan predložiti skladno z določili pogodbe.</w:t>
      </w:r>
    </w:p>
    <w:p w14:paraId="3D0A7247" w14:textId="77777777" w:rsidR="003B040D" w:rsidRPr="008302E2" w:rsidRDefault="003B040D" w:rsidP="008E7169">
      <w:pPr>
        <w:spacing w:before="60"/>
        <w:ind w:left="567"/>
        <w:jc w:val="both"/>
        <w:rPr>
          <w:rFonts w:cs="Arial"/>
          <w:sz w:val="20"/>
        </w:rPr>
      </w:pPr>
      <w:r w:rsidRPr="008302E2">
        <w:rPr>
          <w:rFonts w:cs="Arial"/>
          <w:sz w:val="20"/>
        </w:rPr>
        <w:t>Izbrani ponudnik mora</w:t>
      </w:r>
      <w:r w:rsidRPr="008E7169">
        <w:rPr>
          <w:rFonts w:cs="Arial"/>
          <w:sz w:val="20"/>
        </w:rPr>
        <w:t xml:space="preserve"> skladno 14. členom Zakona o integriteti in preprečevanju korupcije na podlagi poziva naročniku posredovati podatke o:</w:t>
      </w:r>
    </w:p>
    <w:p w14:paraId="54CEF2B8" w14:textId="77777777" w:rsidR="003B040D" w:rsidRPr="008302E2" w:rsidRDefault="003B040D" w:rsidP="003B040D">
      <w:pPr>
        <w:numPr>
          <w:ilvl w:val="0"/>
          <w:numId w:val="16"/>
        </w:numPr>
        <w:spacing w:before="60"/>
        <w:jc w:val="both"/>
        <w:rPr>
          <w:rFonts w:cs="Arial"/>
          <w:sz w:val="20"/>
        </w:rPr>
      </w:pPr>
      <w:r w:rsidRPr="008302E2">
        <w:rPr>
          <w:rFonts w:cs="Arial"/>
          <w:sz w:val="20"/>
        </w:rPr>
        <w:t xml:space="preserve">svojih ustanoviteljih, družbenikih, vključno s tihimi družbeniki, delničarjih, </w:t>
      </w:r>
      <w:proofErr w:type="spellStart"/>
      <w:r w:rsidRPr="008302E2">
        <w:rPr>
          <w:rFonts w:cs="Arial"/>
          <w:sz w:val="20"/>
        </w:rPr>
        <w:t>komanditistih</w:t>
      </w:r>
      <w:proofErr w:type="spellEnd"/>
      <w:r w:rsidRPr="008302E2">
        <w:rPr>
          <w:rFonts w:cs="Arial"/>
          <w:sz w:val="20"/>
        </w:rPr>
        <w:t xml:space="preserve"> ali drugih lastnikih in podatke o lastniških deležih navedenih oseb,</w:t>
      </w:r>
    </w:p>
    <w:p w14:paraId="22427063" w14:textId="77777777" w:rsidR="003B040D" w:rsidRPr="008302E2" w:rsidRDefault="003B040D" w:rsidP="003B040D">
      <w:pPr>
        <w:numPr>
          <w:ilvl w:val="0"/>
          <w:numId w:val="16"/>
        </w:numPr>
        <w:spacing w:before="60"/>
        <w:jc w:val="both"/>
        <w:rPr>
          <w:rFonts w:cs="Arial"/>
          <w:sz w:val="20"/>
        </w:rPr>
      </w:pPr>
      <w:r w:rsidRPr="008302E2">
        <w:rPr>
          <w:rFonts w:cs="Arial"/>
          <w:sz w:val="20"/>
        </w:rPr>
        <w:t>gospodarskih subjektih, za katere se glede na določbe zakona, ki ureja gospodarske družbe šteje, da so z njim povezane družbe</w:t>
      </w:r>
    </w:p>
    <w:p w14:paraId="69DE3CE3" w14:textId="77777777" w:rsidR="003B040D" w:rsidRPr="008E7169" w:rsidRDefault="003B040D" w:rsidP="008E7169">
      <w:pPr>
        <w:spacing w:before="60"/>
        <w:ind w:left="567"/>
        <w:jc w:val="both"/>
        <w:rPr>
          <w:rFonts w:cs="Arial"/>
          <w:sz w:val="20"/>
        </w:rPr>
      </w:pPr>
      <w:r w:rsidRPr="008E7169">
        <w:rPr>
          <w:rFonts w:cs="Arial"/>
          <w:sz w:val="20"/>
        </w:rPr>
        <w:t>ter izjavo, da ne obstajajo razlogi iz 35. člena Zakona o integriteti in preprečevanju korupcije, ki naročniku prepovedujejo poslovanje z izbranim ponudnikom.</w:t>
      </w:r>
    </w:p>
    <w:p w14:paraId="0DD2AFC7" w14:textId="77777777" w:rsidR="003B040D" w:rsidRPr="00B77989" w:rsidRDefault="003B040D" w:rsidP="008E7169">
      <w:pPr>
        <w:spacing w:before="60"/>
        <w:ind w:left="567"/>
        <w:jc w:val="both"/>
        <w:rPr>
          <w:rFonts w:cs="Arial"/>
          <w:sz w:val="20"/>
        </w:rPr>
      </w:pPr>
      <w:r w:rsidRPr="008302E2">
        <w:rPr>
          <w:rFonts w:cs="Arial"/>
          <w:sz w:val="20"/>
        </w:rPr>
        <w:t>Če se izkaže, da je ponudnik predložil lažno izjavo oziroma dal neresnične podatke o navedenih dejstvih, ima to za posledico ničnost pogodbe.</w:t>
      </w:r>
    </w:p>
    <w:p w14:paraId="09A9E808" w14:textId="77777777" w:rsidR="006E39E2" w:rsidRPr="00AD2E1F" w:rsidRDefault="006E39E2" w:rsidP="00B55BEF">
      <w:pPr>
        <w:pStyle w:val="Telobesedila2"/>
        <w:spacing w:before="60"/>
        <w:ind w:left="540"/>
        <w:rPr>
          <w:rFonts w:cs="Arial"/>
          <w:b w:val="0"/>
          <w:sz w:val="20"/>
        </w:rPr>
      </w:pPr>
    </w:p>
    <w:p w14:paraId="56371F18" w14:textId="77777777" w:rsidR="007E3453" w:rsidRPr="00AD2E1F" w:rsidRDefault="007E3453" w:rsidP="008F6664">
      <w:pPr>
        <w:rPr>
          <w:sz w:val="20"/>
        </w:rPr>
      </w:pPr>
    </w:p>
    <w:p w14:paraId="1BB0D1A9" w14:textId="77777777" w:rsidR="006E39E2" w:rsidRPr="00AD2E1F" w:rsidRDefault="006E39E2" w:rsidP="00B55BEF">
      <w:pPr>
        <w:pStyle w:val="Telobesedila2"/>
        <w:spacing w:before="60"/>
        <w:ind w:left="540"/>
        <w:rPr>
          <w:rFonts w:cs="Arial"/>
          <w:b w:val="0"/>
          <w:sz w:val="18"/>
        </w:rPr>
      </w:pPr>
    </w:p>
    <w:p w14:paraId="6967F01F"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5373CA26" w14:textId="77777777" w:rsidR="00B55BEF" w:rsidRPr="00CB0A2F" w:rsidRDefault="00B55BEF" w:rsidP="008E7169">
      <w:pPr>
        <w:pStyle w:val="Naslov1"/>
        <w:numPr>
          <w:ilvl w:val="0"/>
          <w:numId w:val="0"/>
        </w:numPr>
        <w:tabs>
          <w:tab w:val="left" w:pos="540"/>
        </w:tabs>
        <w:spacing w:before="120"/>
        <w:jc w:val="both"/>
        <w:rPr>
          <w:rFonts w:cs="Arial"/>
          <w:sz w:val="20"/>
        </w:rPr>
      </w:pPr>
      <w:r w:rsidRPr="00CB0A2F">
        <w:rPr>
          <w:rFonts w:cs="Arial"/>
          <w:sz w:val="20"/>
          <w:lang w:val="sl-SI"/>
        </w:rPr>
        <w:t>3.1</w:t>
      </w:r>
      <w:r w:rsidRPr="00CB0A2F">
        <w:rPr>
          <w:rFonts w:cs="Arial"/>
          <w:sz w:val="20"/>
          <w:lang w:val="sl-SI"/>
        </w:rPr>
        <w:tab/>
      </w:r>
      <w:r w:rsidR="00BC3413" w:rsidRPr="00CB0A2F">
        <w:rPr>
          <w:rFonts w:cs="Arial"/>
          <w:sz w:val="20"/>
          <w:lang w:val="sl-SI"/>
        </w:rPr>
        <w:t>Razlogi za izključitev</w:t>
      </w:r>
    </w:p>
    <w:p w14:paraId="1C1EFB6F" w14:textId="41D22B9C"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r>
      <w:r w:rsidR="002A442A" w:rsidRPr="008302E2">
        <w:rPr>
          <w:rFonts w:cs="Arial"/>
          <w:b w:val="0"/>
          <w:sz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0BE85837" w14:textId="77777777" w:rsidR="002A442A" w:rsidRPr="008302E2" w:rsidRDefault="002171B2" w:rsidP="002A442A">
      <w:pPr>
        <w:pStyle w:val="Telobesedila2"/>
        <w:tabs>
          <w:tab w:val="left" w:pos="9288"/>
        </w:tabs>
        <w:spacing w:before="60"/>
        <w:ind w:left="1276" w:hanging="709"/>
        <w:rPr>
          <w:rFonts w:cs="Arial"/>
          <w:b w:val="0"/>
          <w:sz w:val="20"/>
        </w:rPr>
      </w:pPr>
      <w:r w:rsidRPr="00AD2E1F">
        <w:rPr>
          <w:rFonts w:cs="Arial"/>
          <w:b w:val="0"/>
          <w:sz w:val="20"/>
        </w:rPr>
        <w:t>3.1.2</w:t>
      </w:r>
      <w:r w:rsidRPr="00AD2E1F">
        <w:rPr>
          <w:rFonts w:cs="Arial"/>
          <w:b w:val="0"/>
          <w:sz w:val="20"/>
        </w:rPr>
        <w:tab/>
      </w:r>
      <w:r w:rsidR="002A442A" w:rsidRPr="008302E2">
        <w:rPr>
          <w:rFonts w:cs="Arial"/>
          <w:b w:val="0"/>
          <w:sz w:val="20"/>
        </w:rPr>
        <w:t xml:space="preserve">Pristojni organ Republike Slovenije ali druge države članice ali tretje države je v zadnjih treh letih pred </w:t>
      </w:r>
      <w:r w:rsidR="002A442A" w:rsidRPr="008E7169">
        <w:rPr>
          <w:rFonts w:cs="Arial"/>
          <w:b w:val="0"/>
          <w:sz w:val="20"/>
        </w:rPr>
        <w:t xml:space="preserve">potekom roka za oddajo ponudb </w:t>
      </w:r>
      <w:r w:rsidR="002A442A" w:rsidRPr="008302E2">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947104F" w14:textId="0FCA8C34"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r>
      <w:r w:rsidR="002A442A" w:rsidRPr="008302E2">
        <w:rPr>
          <w:rFonts w:cs="Arial"/>
          <w:b w:val="0"/>
          <w:sz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06496D36" w14:textId="2F46D7A8"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r>
      <w:r w:rsidR="002A442A" w:rsidRPr="008302E2">
        <w:rPr>
          <w:rFonts w:cs="Arial"/>
          <w:b w:val="0"/>
          <w:sz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9EF612C" w14:textId="40B3D280"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2A442A" w:rsidRPr="00B77989">
        <w:rPr>
          <w:rFonts w:cs="Arial"/>
          <w:b w:val="0"/>
          <w:sz w:val="20"/>
        </w:rPr>
        <w:t xml:space="preserve">Gospodarski subjekt je na dan, ko poteče rok za oddajo ponudb, izločen iz postopkov oddaje javnih naročil zaradi uvrstitve v evidenco gospodarskih subjektov z </w:t>
      </w:r>
      <w:r w:rsidR="002A442A" w:rsidRPr="008E7169">
        <w:rPr>
          <w:rFonts w:cs="Arial"/>
          <w:b w:val="0"/>
          <w:sz w:val="20"/>
        </w:rPr>
        <w:t>izrečenimi stranskimi sankcijami izločitve iz postopkov javnega naročanja.</w:t>
      </w:r>
    </w:p>
    <w:p w14:paraId="78DDB9FB" w14:textId="75011B72" w:rsidR="00C20682" w:rsidRPr="00E852D2" w:rsidRDefault="00C20682" w:rsidP="008A4832">
      <w:pPr>
        <w:pStyle w:val="Telobesedila2"/>
        <w:tabs>
          <w:tab w:val="left" w:pos="1276"/>
        </w:tabs>
        <w:spacing w:before="120"/>
        <w:ind w:left="2268" w:hanging="992"/>
        <w:rPr>
          <w:rFonts w:cs="Arial"/>
          <w:b w:val="0"/>
          <w:i/>
          <w:sz w:val="20"/>
        </w:rPr>
      </w:pPr>
      <w:r w:rsidRPr="00B97DF7">
        <w:rPr>
          <w:rFonts w:cs="Arial"/>
          <w:b w:val="0"/>
          <w:sz w:val="20"/>
        </w:rPr>
        <w:t>dokazilo:</w:t>
      </w:r>
      <w:r w:rsidRPr="00B97DF7">
        <w:rPr>
          <w:rFonts w:cs="Arial"/>
          <w:b w:val="0"/>
          <w:sz w:val="20"/>
        </w:rPr>
        <w:tab/>
      </w:r>
      <w:r w:rsidR="008150AC" w:rsidRPr="00B97DF7">
        <w:rPr>
          <w:rFonts w:cs="Arial"/>
          <w:sz w:val="20"/>
        </w:rPr>
        <w:t>ESPD</w:t>
      </w:r>
      <w:r w:rsidR="008150AC" w:rsidRPr="00B97DF7">
        <w:rPr>
          <w:rFonts w:cs="Arial"/>
          <w:b w:val="0"/>
          <w:sz w:val="20"/>
        </w:rPr>
        <w:t xml:space="preserve"> </w:t>
      </w:r>
      <w:r w:rsidR="008150AC" w:rsidRPr="00B77989">
        <w:rPr>
          <w:rFonts w:cs="Arial"/>
          <w:b w:val="0"/>
          <w:sz w:val="20"/>
        </w:rPr>
        <w:t>za vsak gospodarski subjekt, ki nastopa v ponudbi</w:t>
      </w:r>
      <w:r w:rsidR="00CB0A2F" w:rsidRPr="00B77989">
        <w:rPr>
          <w:rFonts w:cs="Arial"/>
          <w:b w:val="0"/>
          <w:sz w:val="20"/>
        </w:rPr>
        <w:t xml:space="preserve">, </w:t>
      </w:r>
      <w:r w:rsidR="00CB0A2F" w:rsidRPr="008E7169">
        <w:rPr>
          <w:rFonts w:cs="Arial"/>
          <w:b w:val="0"/>
          <w:sz w:val="20"/>
        </w:rPr>
        <w:t>s čimer izkazuje, da ni razlogov za njegovo izključitev</w:t>
      </w:r>
      <w:r w:rsidR="00E852D2" w:rsidRPr="00B77989">
        <w:rPr>
          <w:rFonts w:cs="Arial"/>
          <w:b w:val="0"/>
          <w:sz w:val="20"/>
        </w:rPr>
        <w:t xml:space="preserve"> in </w:t>
      </w:r>
      <w:r w:rsidR="00E852D2" w:rsidRPr="00E852D2">
        <w:rPr>
          <w:rFonts w:cs="Arial"/>
          <w:b w:val="0"/>
          <w:sz w:val="20"/>
        </w:rPr>
        <w:t>pooblastila za pridobitev podatkov iz kazenske evidence v skla</w:t>
      </w:r>
      <w:r w:rsidR="00E852D2" w:rsidRPr="00B77989">
        <w:rPr>
          <w:rFonts w:cs="Arial"/>
          <w:b w:val="0"/>
          <w:sz w:val="20"/>
        </w:rPr>
        <w:t>du s 4.</w:t>
      </w:r>
      <w:r w:rsidR="00D820DD" w:rsidRPr="008E7169">
        <w:rPr>
          <w:rFonts w:cs="Arial"/>
          <w:b w:val="0"/>
          <w:sz w:val="20"/>
        </w:rPr>
        <w:t>3.4</w:t>
      </w:r>
      <w:r w:rsidR="00E852D2" w:rsidRPr="00B77989">
        <w:rPr>
          <w:rFonts w:cs="Arial"/>
          <w:b w:val="0"/>
          <w:sz w:val="20"/>
        </w:rPr>
        <w:t xml:space="preserve"> točko teh Navodil </w:t>
      </w:r>
    </w:p>
    <w:p w14:paraId="6D34B84F" w14:textId="77777777" w:rsidR="008150AC" w:rsidRPr="008A4832" w:rsidRDefault="00C20682" w:rsidP="008A4832">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8A4832">
        <w:rPr>
          <w:rFonts w:cs="Arial"/>
          <w:b w:val="0"/>
          <w:i/>
          <w:sz w:val="20"/>
        </w:rPr>
        <w:t xml:space="preserve"> </w:t>
      </w:r>
    </w:p>
    <w:p w14:paraId="3959B68D" w14:textId="77777777" w:rsidR="00CB0A2F" w:rsidRPr="008302E2" w:rsidRDefault="00CB0A2F" w:rsidP="008E7169">
      <w:pPr>
        <w:pStyle w:val="Telobesedila2"/>
        <w:spacing w:before="120" w:after="120"/>
        <w:ind w:left="2268"/>
        <w:rPr>
          <w:rFonts w:cs="Arial"/>
          <w:b w:val="0"/>
          <w:i/>
          <w:sz w:val="20"/>
        </w:rPr>
      </w:pPr>
      <w:r w:rsidRPr="008302E2">
        <w:rPr>
          <w:rFonts w:cs="Arial"/>
          <w:b w:val="0"/>
          <w:i/>
          <w:sz w:val="20"/>
        </w:rPr>
        <w:t>Za navedbe, ki jih ni možno ali jih naročnik ne uspe preveriti v uradnih evidencah državnih organov ali organov lokalnih skupnosti si naročnik pridržuje pravico, da zahteva dodatne informacije ali (</w:t>
      </w:r>
      <w:r w:rsidRPr="008E7169">
        <w:rPr>
          <w:rFonts w:cs="Arial"/>
          <w:b w:val="0"/>
          <w:i/>
          <w:sz w:val="20"/>
        </w:rPr>
        <w:t>stvarna</w:t>
      </w:r>
      <w:r w:rsidRPr="008302E2">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02F7A2CB" w14:textId="0D61AE4B" w:rsidR="002171B2" w:rsidRPr="00CB0A2F" w:rsidRDefault="003036B2" w:rsidP="008E7169">
      <w:pPr>
        <w:pStyle w:val="Naslov1"/>
        <w:numPr>
          <w:ilvl w:val="0"/>
          <w:numId w:val="0"/>
        </w:numPr>
        <w:tabs>
          <w:tab w:val="left" w:pos="540"/>
        </w:tabs>
        <w:spacing w:before="120"/>
        <w:jc w:val="both"/>
        <w:rPr>
          <w:rFonts w:cs="Arial"/>
          <w:sz w:val="20"/>
        </w:rPr>
      </w:pPr>
      <w:r w:rsidRPr="008E7169">
        <w:rPr>
          <w:rFonts w:cs="Arial"/>
          <w:sz w:val="20"/>
        </w:rPr>
        <w:t xml:space="preserve"> </w:t>
      </w:r>
      <w:r w:rsidR="00B66E3C" w:rsidRPr="00CB0A2F">
        <w:rPr>
          <w:rFonts w:cs="Arial"/>
          <w:sz w:val="20"/>
          <w:lang w:val="sl-SI"/>
        </w:rPr>
        <w:t>3.2</w:t>
      </w:r>
      <w:r w:rsidR="00B66E3C" w:rsidRPr="00CB0A2F">
        <w:rPr>
          <w:rFonts w:cs="Arial"/>
          <w:sz w:val="20"/>
          <w:lang w:val="sl-SI"/>
        </w:rPr>
        <w:tab/>
        <w:t>Pogoji za sodelovanje</w:t>
      </w:r>
    </w:p>
    <w:p w14:paraId="712CE86F" w14:textId="77777777" w:rsidR="002F77C3" w:rsidRPr="00B77989" w:rsidRDefault="00B43AC3" w:rsidP="008E7169">
      <w:pPr>
        <w:pStyle w:val="Telobesedila2"/>
        <w:keepNext/>
        <w:tabs>
          <w:tab w:val="left" w:pos="1276"/>
        </w:tabs>
        <w:spacing w:before="60"/>
        <w:ind w:left="539"/>
        <w:rPr>
          <w:sz w:val="20"/>
          <w:szCs w:val="22"/>
        </w:rPr>
      </w:pPr>
      <w:r w:rsidRPr="00B77989">
        <w:rPr>
          <w:sz w:val="20"/>
          <w:szCs w:val="22"/>
        </w:rPr>
        <w:t>3.2.</w:t>
      </w:r>
      <w:r w:rsidR="00593B61" w:rsidRPr="00B77989">
        <w:rPr>
          <w:sz w:val="20"/>
          <w:szCs w:val="22"/>
        </w:rPr>
        <w:t>1</w:t>
      </w:r>
      <w:r w:rsidRPr="00B77989">
        <w:rPr>
          <w:sz w:val="20"/>
          <w:szCs w:val="22"/>
        </w:rPr>
        <w:tab/>
      </w:r>
      <w:r w:rsidR="00EC0C7A" w:rsidRPr="00B77989">
        <w:rPr>
          <w:sz w:val="20"/>
          <w:szCs w:val="22"/>
        </w:rPr>
        <w:t>Ustreznost</w:t>
      </w:r>
      <w:r w:rsidR="002F77C3" w:rsidRPr="00B77989">
        <w:rPr>
          <w:sz w:val="20"/>
          <w:szCs w:val="22"/>
        </w:rPr>
        <w:t xml:space="preserve"> za opravljanje </w:t>
      </w:r>
      <w:r w:rsidR="00EC0C7A" w:rsidRPr="00B77989">
        <w:rPr>
          <w:sz w:val="20"/>
          <w:szCs w:val="22"/>
        </w:rPr>
        <w:t xml:space="preserve">poklicne </w:t>
      </w:r>
      <w:r w:rsidR="002F77C3" w:rsidRPr="00B77989">
        <w:rPr>
          <w:sz w:val="20"/>
          <w:szCs w:val="22"/>
        </w:rPr>
        <w:t>dejavnosti</w:t>
      </w:r>
    </w:p>
    <w:p w14:paraId="62DDEE59" w14:textId="6BD27198"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770DBF32" w14:textId="77777777" w:rsidR="0091108E" w:rsidRDefault="0091108E" w:rsidP="00A54118">
      <w:pPr>
        <w:pStyle w:val="Telobesedila2"/>
        <w:spacing w:before="60"/>
        <w:ind w:left="2268" w:hanging="992"/>
        <w:rPr>
          <w:rFonts w:cs="Arial"/>
          <w:b w:val="0"/>
          <w:sz w:val="20"/>
        </w:rPr>
      </w:pPr>
      <w:r w:rsidRPr="00A07AD2">
        <w:rPr>
          <w:rFonts w:cs="Arial"/>
          <w:b w:val="0"/>
          <w:sz w:val="20"/>
        </w:rPr>
        <w:t>dokazilo:</w:t>
      </w:r>
      <w:r w:rsidR="00BD0CC1" w:rsidRPr="00A07AD2">
        <w:rPr>
          <w:rFonts w:cs="Arial"/>
          <w:b w:val="0"/>
          <w:sz w:val="20"/>
        </w:rPr>
        <w:t xml:space="preserve"> </w:t>
      </w:r>
      <w:r w:rsidR="00A54118">
        <w:rPr>
          <w:rFonts w:cs="Arial"/>
          <w:b w:val="0"/>
          <w:sz w:val="20"/>
        </w:rPr>
        <w:tab/>
      </w:r>
      <w:r w:rsidRPr="00A07AD2">
        <w:rPr>
          <w:rFonts w:cs="Arial"/>
          <w:sz w:val="20"/>
        </w:rPr>
        <w:t>ESPD</w:t>
      </w:r>
      <w:r w:rsidRPr="00A07AD2">
        <w:rPr>
          <w:rFonts w:cs="Arial"/>
          <w:b w:val="0"/>
          <w:sz w:val="20"/>
        </w:rPr>
        <w:t xml:space="preserve"> za vsak gospodarski subjekt, ki nastopa v ponudbi</w:t>
      </w:r>
    </w:p>
    <w:p w14:paraId="2E5A667E" w14:textId="77777777" w:rsidR="002F77C3" w:rsidRPr="006F44A2" w:rsidRDefault="00B43AC3" w:rsidP="009025AF">
      <w:pPr>
        <w:pStyle w:val="Telobesedila2"/>
        <w:tabs>
          <w:tab w:val="left" w:pos="1276"/>
        </w:tabs>
        <w:spacing w:before="60"/>
        <w:ind w:left="1276" w:hanging="709"/>
        <w:rPr>
          <w:rFonts w:cs="Arial"/>
          <w:sz w:val="20"/>
        </w:rPr>
      </w:pPr>
      <w:r w:rsidRPr="006F44A2">
        <w:rPr>
          <w:rFonts w:cs="Arial"/>
          <w:sz w:val="20"/>
        </w:rPr>
        <w:t>3.2.2</w:t>
      </w:r>
      <w:r w:rsidRPr="006F44A2">
        <w:rPr>
          <w:rFonts w:cs="Arial"/>
          <w:sz w:val="20"/>
        </w:rPr>
        <w:tab/>
      </w:r>
      <w:r w:rsidR="002F77C3" w:rsidRPr="006F44A2">
        <w:rPr>
          <w:rFonts w:cs="Arial"/>
          <w:sz w:val="20"/>
        </w:rPr>
        <w:t>Ekonomsko finančni položaj</w:t>
      </w:r>
    </w:p>
    <w:p w14:paraId="5D1AB621" w14:textId="3A28CE3F" w:rsidR="00B55BEF" w:rsidRPr="00AD2E1F" w:rsidRDefault="0091108E" w:rsidP="009025AF">
      <w:pPr>
        <w:pStyle w:val="Telobesedila2"/>
        <w:tabs>
          <w:tab w:val="left" w:pos="1276"/>
        </w:tabs>
        <w:spacing w:before="60"/>
        <w:ind w:left="1276" w:hanging="709"/>
        <w:rPr>
          <w:rFonts w:cs="Arial"/>
          <w:b w:val="0"/>
          <w:sz w:val="20"/>
        </w:rPr>
      </w:pPr>
      <w:r w:rsidRPr="006F44A2">
        <w:rPr>
          <w:rFonts w:cs="Arial"/>
          <w:b w:val="0"/>
          <w:sz w:val="20"/>
        </w:rPr>
        <w:t>3.2.2</w:t>
      </w:r>
      <w:r w:rsidR="00B43AC3" w:rsidRPr="006F44A2">
        <w:rPr>
          <w:rFonts w:cs="Arial"/>
          <w:b w:val="0"/>
          <w:sz w:val="20"/>
        </w:rPr>
        <w:t>.1</w:t>
      </w:r>
      <w:r w:rsidR="00B55BEF" w:rsidRPr="006F44A2">
        <w:rPr>
          <w:rFonts w:cs="Arial"/>
          <w:b w:val="0"/>
          <w:sz w:val="20"/>
        </w:rPr>
        <w:tab/>
      </w:r>
      <w:r w:rsidR="00327CB0" w:rsidRPr="006F44A2">
        <w:rPr>
          <w:rFonts w:cs="Arial"/>
          <w:b w:val="0"/>
          <w:sz w:val="20"/>
        </w:rPr>
        <w:t>Ponudnik (</w:t>
      </w:r>
      <w:r w:rsidR="000D4261" w:rsidRPr="006F44A2">
        <w:rPr>
          <w:rFonts w:cs="Arial"/>
          <w:b w:val="0"/>
          <w:i/>
          <w:sz w:val="20"/>
        </w:rPr>
        <w:t>v skupni ponudbi en ali več partnerjev skupaj</w:t>
      </w:r>
      <w:r w:rsidR="00327CB0" w:rsidRPr="006F44A2">
        <w:rPr>
          <w:rFonts w:cs="Arial"/>
          <w:b w:val="0"/>
          <w:sz w:val="20"/>
        </w:rPr>
        <w:t xml:space="preserve">) je imel v zadnjih treh poslovnih letih (če </w:t>
      </w:r>
      <w:r w:rsidR="00327CB0" w:rsidRPr="006F44A2">
        <w:rPr>
          <w:rFonts w:cs="Arial"/>
          <w:b w:val="0"/>
          <w:i/>
          <w:sz w:val="20"/>
        </w:rPr>
        <w:t>posluje manj kot 3 leta, v obdobju, odkar posluje)</w:t>
      </w:r>
      <w:r w:rsidR="00327CB0" w:rsidRPr="006F44A2">
        <w:rPr>
          <w:rFonts w:cs="Arial"/>
          <w:b w:val="0"/>
          <w:sz w:val="20"/>
        </w:rPr>
        <w:t xml:space="preserve"> povprečni čisti letni prihodek vsaj </w:t>
      </w:r>
      <w:r w:rsidR="00327CB0" w:rsidRPr="00824B62">
        <w:rPr>
          <w:rFonts w:cs="Arial"/>
          <w:b w:val="0"/>
          <w:sz w:val="20"/>
        </w:rPr>
        <w:t xml:space="preserve">v višini </w:t>
      </w:r>
      <w:r w:rsidR="00C913B2" w:rsidRPr="008E7169">
        <w:rPr>
          <w:rFonts w:cs="Arial"/>
          <w:b w:val="0"/>
          <w:sz w:val="20"/>
        </w:rPr>
        <w:t>3</w:t>
      </w:r>
      <w:r w:rsidR="003E69B9" w:rsidRPr="00824B62">
        <w:rPr>
          <w:rFonts w:cs="Arial"/>
          <w:b w:val="0"/>
          <w:sz w:val="20"/>
        </w:rPr>
        <w:t>.500.000,00</w:t>
      </w:r>
      <w:r w:rsidR="005E32C3" w:rsidRPr="00C913B2">
        <w:rPr>
          <w:rFonts w:cs="Arial"/>
          <w:b w:val="0"/>
          <w:sz w:val="20"/>
        </w:rPr>
        <w:t xml:space="preserve"> EUR.</w:t>
      </w:r>
    </w:p>
    <w:p w14:paraId="64C9FF54" w14:textId="77777777" w:rsidR="00216DE9" w:rsidRPr="00AD2E1F" w:rsidRDefault="00216DE9" w:rsidP="00216DE9">
      <w:pPr>
        <w:pStyle w:val="Telobesedila2"/>
        <w:tabs>
          <w:tab w:val="left" w:pos="1276"/>
        </w:tabs>
        <w:spacing w:before="120"/>
        <w:ind w:left="2268" w:hanging="992"/>
        <w:rPr>
          <w:rFonts w:cs="Arial"/>
          <w:b w:val="0"/>
          <w:sz w:val="20"/>
        </w:rPr>
      </w:pPr>
      <w:r w:rsidRPr="00AD2E1F">
        <w:rPr>
          <w:rFonts w:cs="Arial"/>
          <w:b w:val="0"/>
          <w:sz w:val="20"/>
        </w:rPr>
        <w:t xml:space="preserve">dokazilo: </w:t>
      </w:r>
      <w:r w:rsidR="00A54118">
        <w:rPr>
          <w:rFonts w:cs="Arial"/>
          <w:b w:val="0"/>
          <w:sz w:val="20"/>
        </w:rPr>
        <w:tab/>
      </w:r>
      <w:r w:rsidRPr="00AD2E1F">
        <w:rPr>
          <w:rFonts w:cs="Arial"/>
          <w:sz w:val="20"/>
        </w:rPr>
        <w:t>ESPD</w:t>
      </w:r>
      <w:r w:rsidRPr="00AD2E1F">
        <w:rPr>
          <w:rFonts w:cs="Arial"/>
          <w:b w:val="0"/>
          <w:sz w:val="20"/>
        </w:rPr>
        <w:t xml:space="preserve"> za ponudnika</w:t>
      </w:r>
      <w:r w:rsidR="003C77FA" w:rsidRPr="00AD2E1F">
        <w:rPr>
          <w:rFonts w:cs="Arial"/>
          <w:b w:val="0"/>
          <w:sz w:val="20"/>
        </w:rPr>
        <w:t xml:space="preserve"> (pri skupni ponudbi za vsakega partnerja)</w:t>
      </w:r>
    </w:p>
    <w:p w14:paraId="34553692" w14:textId="74BE5C24" w:rsidR="00216DE9"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Naročnik si pridržuje </w:t>
      </w:r>
      <w:r w:rsidR="00CD649B" w:rsidRPr="00AD2E1F">
        <w:rPr>
          <w:rFonts w:cs="Arial"/>
          <w:b w:val="0"/>
          <w:i/>
          <w:sz w:val="20"/>
        </w:rPr>
        <w:lastRenderedPageBreak/>
        <w:t>pravico, da navedbe preveri ter zahteva dokazila iz katerih je razvidno izpolnjevanje tega pogoja.</w:t>
      </w:r>
    </w:p>
    <w:p w14:paraId="441B5EF3" w14:textId="3EEFBF23"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3E69B9">
        <w:rPr>
          <w:rFonts w:cs="Arial"/>
          <w:b w:val="0"/>
          <w:sz w:val="20"/>
        </w:rPr>
        <w:t xml:space="preserve">Ponudnik </w:t>
      </w:r>
      <w:r w:rsidR="003E69B9" w:rsidRPr="008E7169">
        <w:rPr>
          <w:rFonts w:cs="Arial"/>
          <w:b w:val="0"/>
          <w:i/>
          <w:sz w:val="20"/>
        </w:rPr>
        <w:t>(v skupni ponudbi vsak partner)</w:t>
      </w:r>
      <w:r w:rsidR="00EA4D89" w:rsidRPr="00EA4D89">
        <w:rPr>
          <w:rFonts w:cs="Arial"/>
          <w:b w:val="0"/>
          <w:sz w:val="20"/>
        </w:rPr>
        <w:t xml:space="preserve"> na dan oddaje ponudbe nima blokiranega nobenega transakcijskega računa.</w:t>
      </w:r>
    </w:p>
    <w:p w14:paraId="691656EF" w14:textId="77777777" w:rsidR="0091108E" w:rsidRPr="00AD2E1F" w:rsidRDefault="0091108E">
      <w:pPr>
        <w:pStyle w:val="Telobesedila2"/>
        <w:tabs>
          <w:tab w:val="left" w:pos="1276"/>
        </w:tabs>
        <w:spacing w:before="120"/>
        <w:ind w:left="2268" w:hanging="992"/>
        <w:rPr>
          <w:rFonts w:cs="Arial"/>
          <w:b w:val="0"/>
          <w:sz w:val="20"/>
        </w:rPr>
      </w:pPr>
      <w:r w:rsidRPr="00AD2E1F">
        <w:rPr>
          <w:rFonts w:cs="Arial"/>
          <w:b w:val="0"/>
          <w:sz w:val="20"/>
        </w:rPr>
        <w:t>dokazilo:</w:t>
      </w:r>
      <w:r w:rsidR="00BD0CC1" w:rsidRPr="00AD2E1F">
        <w:rPr>
          <w:rFonts w:cs="Arial"/>
          <w:b w:val="0"/>
          <w:sz w:val="20"/>
        </w:rPr>
        <w:t xml:space="preserve"> </w:t>
      </w:r>
      <w:r w:rsidR="00A54118">
        <w:rPr>
          <w:rFonts w:cs="Arial"/>
          <w:b w:val="0"/>
          <w:sz w:val="20"/>
        </w:rPr>
        <w:tab/>
      </w:r>
      <w:r w:rsidR="00A137CA" w:rsidRPr="00AD2E1F">
        <w:rPr>
          <w:rFonts w:cs="Arial"/>
          <w:sz w:val="20"/>
        </w:rPr>
        <w:t>ESPD</w:t>
      </w:r>
      <w:r w:rsidR="00A137CA" w:rsidRPr="00AD2E1F">
        <w:rPr>
          <w:rFonts w:cs="Arial"/>
          <w:b w:val="0"/>
          <w:sz w:val="20"/>
        </w:rPr>
        <w:t xml:space="preserve"> </w:t>
      </w:r>
      <w:r w:rsidR="00107880" w:rsidRPr="003B6069">
        <w:rPr>
          <w:rFonts w:cs="Arial"/>
          <w:b w:val="0"/>
          <w:sz w:val="20"/>
        </w:rPr>
        <w:t xml:space="preserve">izpolnjen </w:t>
      </w:r>
      <w:r w:rsidR="00107880" w:rsidRPr="00330359">
        <w:rPr>
          <w:rFonts w:cs="Arial"/>
          <w:b w:val="0"/>
          <w:sz w:val="20"/>
        </w:rPr>
        <w:t>v</w:t>
      </w:r>
      <w:r w:rsidR="00107880" w:rsidRPr="00AD2E1F">
        <w:rPr>
          <w:rFonts w:cs="Arial"/>
          <w:b w:val="0"/>
          <w:sz w:val="20"/>
        </w:rPr>
        <w:t xml:space="preserve"> točki B »Druge ekonomske in finančne zahteve« z izjavo</w:t>
      </w:r>
      <w:r w:rsidR="00107880">
        <w:rPr>
          <w:rFonts w:cs="Arial"/>
          <w:b w:val="0"/>
          <w:sz w:val="20"/>
        </w:rPr>
        <w:t xml:space="preserve"> </w:t>
      </w:r>
    </w:p>
    <w:p w14:paraId="639EE389" w14:textId="77777777" w:rsidR="00EA4D89" w:rsidRDefault="00CD649B" w:rsidP="00CD649B">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60BE206B" w14:textId="77777777" w:rsidR="00BF2C55" w:rsidRPr="00824B62" w:rsidRDefault="00B55BEF" w:rsidP="00526DD4">
      <w:pPr>
        <w:pStyle w:val="Telobesedila2"/>
        <w:keepNext/>
        <w:tabs>
          <w:tab w:val="left" w:pos="1276"/>
        </w:tabs>
        <w:spacing w:before="120"/>
        <w:ind w:left="1276" w:hanging="709"/>
        <w:rPr>
          <w:rFonts w:cs="Arial"/>
          <w:sz w:val="20"/>
        </w:rPr>
      </w:pPr>
      <w:r w:rsidRPr="00824B62">
        <w:rPr>
          <w:rFonts w:cs="Arial"/>
          <w:sz w:val="20"/>
        </w:rPr>
        <w:t>3.</w:t>
      </w:r>
      <w:r w:rsidR="00B43AC3" w:rsidRPr="00824B62">
        <w:rPr>
          <w:rFonts w:cs="Arial"/>
          <w:sz w:val="20"/>
        </w:rPr>
        <w:t>2</w:t>
      </w:r>
      <w:r w:rsidRPr="00824B62">
        <w:rPr>
          <w:rFonts w:cs="Arial"/>
          <w:sz w:val="20"/>
        </w:rPr>
        <w:t>.3</w:t>
      </w:r>
      <w:r w:rsidRPr="00824B62">
        <w:rPr>
          <w:rFonts w:cs="Arial"/>
          <w:sz w:val="20"/>
        </w:rPr>
        <w:tab/>
      </w:r>
      <w:r w:rsidR="00D77DF0" w:rsidRPr="00824B62">
        <w:rPr>
          <w:rFonts w:cs="Arial"/>
          <w:sz w:val="20"/>
        </w:rPr>
        <w:t>Tehnična in s</w:t>
      </w:r>
      <w:r w:rsidRPr="00824B62">
        <w:rPr>
          <w:rFonts w:cs="Arial"/>
          <w:sz w:val="20"/>
        </w:rPr>
        <w:t>trokovna sposobnost</w:t>
      </w:r>
    </w:p>
    <w:p w14:paraId="1A8DC74F" w14:textId="49B7640B" w:rsidR="00DE62DA" w:rsidRPr="00824B62" w:rsidRDefault="00BF2C55" w:rsidP="008E7169">
      <w:pPr>
        <w:tabs>
          <w:tab w:val="left" w:pos="1276"/>
        </w:tabs>
        <w:spacing w:before="60" w:after="120"/>
        <w:ind w:left="1276" w:hanging="709"/>
        <w:jc w:val="both"/>
        <w:rPr>
          <w:rFonts w:cs="Arial"/>
          <w:sz w:val="20"/>
        </w:rPr>
      </w:pPr>
      <w:r w:rsidRPr="00824B62">
        <w:rPr>
          <w:rFonts w:cs="Arial"/>
          <w:sz w:val="20"/>
        </w:rPr>
        <w:t xml:space="preserve">3.2.3.1 </w:t>
      </w:r>
      <w:r w:rsidR="00DE62DA" w:rsidRPr="00824B62">
        <w:rPr>
          <w:rFonts w:cs="Arial"/>
          <w:sz w:val="20"/>
        </w:rPr>
        <w:t>Ponudnik (vodilni partner ali katerikoli partner) je v zadnjih 1</w:t>
      </w:r>
      <w:r w:rsidR="000D1B24" w:rsidRPr="00824B62">
        <w:rPr>
          <w:rFonts w:cs="Arial"/>
          <w:sz w:val="20"/>
        </w:rPr>
        <w:t>0</w:t>
      </w:r>
      <w:r w:rsidR="00DE62DA" w:rsidRPr="00824B62">
        <w:rPr>
          <w:rFonts w:cs="Arial"/>
          <w:sz w:val="20"/>
        </w:rPr>
        <w:t xml:space="preserve"> letih pred objavo predmetnega </w:t>
      </w:r>
      <w:r w:rsidR="00A32D08" w:rsidRPr="00824B62">
        <w:rPr>
          <w:rFonts w:cs="Arial"/>
          <w:sz w:val="20"/>
        </w:rPr>
        <w:t xml:space="preserve">naročila izdelal </w:t>
      </w:r>
      <w:r w:rsidR="00DE62DA" w:rsidRPr="00824B62">
        <w:rPr>
          <w:rFonts w:cs="Arial"/>
          <w:sz w:val="20"/>
        </w:rPr>
        <w:t>en (1) referenčni projekt na nivoju</w:t>
      </w:r>
      <w:r w:rsidR="000D1B24" w:rsidRPr="00824B62">
        <w:rPr>
          <w:rFonts w:cs="Arial"/>
          <w:sz w:val="20"/>
        </w:rPr>
        <w:t xml:space="preserve"> </w:t>
      </w:r>
      <w:r w:rsidR="00DE62DA" w:rsidRPr="00824B62">
        <w:rPr>
          <w:rFonts w:cs="Arial"/>
          <w:sz w:val="20"/>
        </w:rPr>
        <w:t>IZN ali</w:t>
      </w:r>
      <w:r w:rsidR="000D1B24" w:rsidRPr="00824B62">
        <w:rPr>
          <w:rFonts w:cs="Arial"/>
          <w:sz w:val="20"/>
        </w:rPr>
        <w:t xml:space="preserve"> PZI</w:t>
      </w:r>
      <w:r w:rsidR="00DE62DA" w:rsidRPr="00824B62">
        <w:rPr>
          <w:rFonts w:cs="Arial"/>
          <w:sz w:val="20"/>
        </w:rPr>
        <w:t>, s področja projektiranja železniške infrastrukture, ki je vključeval novogradnjo ali nadgradnjo ali rekonstrukcijo tirov in tirnih naprav na železniški postaji. Predračunska vrednost novogradnje ali nadgradnje ali rekonstrukcije tirov in tirnih naprav na železniški postaji</w:t>
      </w:r>
      <w:r w:rsidR="00DE62DA" w:rsidRPr="00824B62" w:rsidDel="00A07AD2">
        <w:rPr>
          <w:rFonts w:cs="Arial"/>
          <w:sz w:val="20"/>
        </w:rPr>
        <w:t xml:space="preserve"> </w:t>
      </w:r>
      <w:r w:rsidR="00DE62DA" w:rsidRPr="00824B62">
        <w:rPr>
          <w:rFonts w:cs="Arial"/>
          <w:sz w:val="20"/>
        </w:rPr>
        <w:t xml:space="preserve">mora znašati najmanj </w:t>
      </w:r>
      <w:r w:rsidR="00824B62" w:rsidRPr="008E7169">
        <w:rPr>
          <w:rFonts w:cs="Arial"/>
          <w:sz w:val="20"/>
        </w:rPr>
        <w:t>10</w:t>
      </w:r>
      <w:r w:rsidR="00DE62DA" w:rsidRPr="00824B62">
        <w:rPr>
          <w:rFonts w:cs="Arial"/>
          <w:sz w:val="20"/>
        </w:rPr>
        <w:t>.000.000,00 EUR brez DDV (opomba: Vrednost investicije se upošteva skladno s projektantskim predračunom). Projektna dokumentacija je morala biti verificirana in za njo pridobljena pozitivna vmesna izjava o verifikaciji – VIV</w:t>
      </w:r>
      <w:r w:rsidR="000D0C19">
        <w:rPr>
          <w:rFonts w:cs="Arial"/>
          <w:sz w:val="20"/>
        </w:rPr>
        <w:t>.</w:t>
      </w:r>
    </w:p>
    <w:p w14:paraId="723BA4B9" w14:textId="4AAFEB7B" w:rsidR="001E5173" w:rsidRPr="00824B62" w:rsidRDefault="00CB0A2F" w:rsidP="008E7169">
      <w:pPr>
        <w:tabs>
          <w:tab w:val="left" w:pos="1276"/>
        </w:tabs>
        <w:spacing w:before="60" w:after="120"/>
        <w:ind w:left="1276" w:hanging="709"/>
        <w:jc w:val="both"/>
        <w:rPr>
          <w:rFonts w:cs="Arial"/>
          <w:sz w:val="20"/>
        </w:rPr>
      </w:pPr>
      <w:r>
        <w:rPr>
          <w:rFonts w:cs="Arial"/>
          <w:sz w:val="20"/>
        </w:rPr>
        <w:tab/>
      </w:r>
      <w:r w:rsidR="001E5173" w:rsidRPr="00824B62">
        <w:rPr>
          <w:rFonts w:cs="Arial"/>
          <w:sz w:val="20"/>
        </w:rPr>
        <w:t>d</w:t>
      </w:r>
      <w:r w:rsidR="00BF2C55" w:rsidRPr="00824B62">
        <w:rPr>
          <w:rFonts w:cs="Arial"/>
          <w:sz w:val="20"/>
        </w:rPr>
        <w:t xml:space="preserve">okazilo: </w:t>
      </w:r>
      <w:r w:rsidR="00A54118" w:rsidRPr="00824B62">
        <w:rPr>
          <w:rFonts w:cs="Arial"/>
          <w:sz w:val="20"/>
        </w:rPr>
        <w:t xml:space="preserve"> </w:t>
      </w:r>
      <w:r w:rsidR="000C6D52" w:rsidRPr="00824B62">
        <w:rPr>
          <w:rFonts w:cs="Arial"/>
          <w:sz w:val="20"/>
        </w:rPr>
        <w:t xml:space="preserve">izpolnjen </w:t>
      </w:r>
      <w:r w:rsidR="00BF2C55" w:rsidRPr="00824B62">
        <w:rPr>
          <w:rFonts w:cs="Arial"/>
          <w:b/>
          <w:sz w:val="20"/>
        </w:rPr>
        <w:t>ESPD</w:t>
      </w:r>
      <w:r w:rsidR="003036B2" w:rsidRPr="00824B62">
        <w:rPr>
          <w:rFonts w:cs="Arial"/>
          <w:b/>
          <w:sz w:val="20"/>
        </w:rPr>
        <w:t xml:space="preserve"> </w:t>
      </w:r>
      <w:r w:rsidR="003036B2" w:rsidRPr="00824B62">
        <w:rPr>
          <w:rFonts w:cs="Arial"/>
          <w:sz w:val="20"/>
        </w:rPr>
        <w:t>obrazec. V kolikor naročnik referenčnih del ni bila Direkcija Republike Slovenije za infrastrukturo ali njeni predhodniki je zaželeno, da ponudniki že v ponudbi predložijo obrazce »Referenčno potrdilo gospodarskega subjekta« skladne s predlogo in potrjene s strani naročnikov referenčnih del</w:t>
      </w:r>
    </w:p>
    <w:p w14:paraId="752B52CD" w14:textId="77777777" w:rsidR="00BF2C55" w:rsidRPr="00824B62" w:rsidRDefault="00BA1600" w:rsidP="008A4832">
      <w:pPr>
        <w:pStyle w:val="Telobesedila2"/>
        <w:tabs>
          <w:tab w:val="left" w:pos="1276"/>
        </w:tabs>
        <w:spacing w:before="120"/>
        <w:ind w:left="2268" w:hanging="992"/>
        <w:rPr>
          <w:rFonts w:cs="Arial"/>
          <w:i/>
          <w:sz w:val="20"/>
        </w:rPr>
      </w:pPr>
      <w:r w:rsidRPr="00824B62">
        <w:rPr>
          <w:rFonts w:cs="Arial"/>
          <w:b w:val="0"/>
          <w:i/>
          <w:sz w:val="20"/>
        </w:rPr>
        <w:t>opombe:</w:t>
      </w:r>
      <w:r w:rsidR="00BF2C55" w:rsidRPr="00824B62">
        <w:rPr>
          <w:rFonts w:cs="Arial"/>
          <w:b w:val="0"/>
          <w:i/>
          <w:sz w:val="20"/>
        </w:rPr>
        <w:t xml:space="preserve"> </w:t>
      </w:r>
      <w:r w:rsidR="001E5173" w:rsidRPr="00824B62">
        <w:rPr>
          <w:rFonts w:cs="Arial"/>
          <w:b w:val="0"/>
          <w:i/>
          <w:sz w:val="20"/>
        </w:rPr>
        <w:t xml:space="preserve">  </w:t>
      </w:r>
      <w:r w:rsidR="00BF2C55" w:rsidRPr="00824B62">
        <w:rPr>
          <w:rFonts w:cs="Arial"/>
          <w:b w:val="0"/>
          <w:i/>
          <w:sz w:val="20"/>
        </w:rPr>
        <w:t>Naročnik bo upošteval le zaključene projekte, kar pomeni, da je za projekt uspešno zaključena revizija/recenzija</w:t>
      </w:r>
      <w:r w:rsidR="00E5222A" w:rsidRPr="00824B62">
        <w:rPr>
          <w:rFonts w:cs="Arial"/>
          <w:b w:val="0"/>
          <w:i/>
          <w:sz w:val="20"/>
        </w:rPr>
        <w:t xml:space="preserve"> ali pridobljeno enakovredno potrdilo pooblaščenega organa</w:t>
      </w:r>
      <w:r w:rsidR="00BF2C55" w:rsidRPr="00824B62">
        <w:rPr>
          <w:rFonts w:cs="Arial"/>
          <w:b w:val="0"/>
          <w:i/>
          <w:sz w:val="20"/>
        </w:rPr>
        <w:t xml:space="preserve">. </w:t>
      </w:r>
    </w:p>
    <w:p w14:paraId="1A147D95" w14:textId="77777777" w:rsidR="00E8231B" w:rsidRPr="009E1EB0" w:rsidRDefault="00E8231B" w:rsidP="008A4832">
      <w:pPr>
        <w:pStyle w:val="Telobesedila2"/>
        <w:tabs>
          <w:tab w:val="left" w:pos="2268"/>
        </w:tabs>
        <w:spacing w:before="60"/>
        <w:ind w:left="2268"/>
        <w:rPr>
          <w:rFonts w:cs="Arial"/>
          <w:i/>
          <w:sz w:val="20"/>
        </w:rPr>
      </w:pPr>
      <w:r w:rsidRPr="00824B62">
        <w:rPr>
          <w:rFonts w:cs="Arial"/>
          <w:b w:val="0"/>
          <w:i/>
          <w:sz w:val="20"/>
        </w:rPr>
        <w:t>Naročnik si pridržuje pravico, da navedbe preveri ter zahteva dodatna dokazila za posamezno referenčno delo.</w:t>
      </w:r>
    </w:p>
    <w:p w14:paraId="1F228164" w14:textId="77777777" w:rsidR="00526DD4" w:rsidRPr="009E1EB0" w:rsidRDefault="00526DD4" w:rsidP="00BF2C55">
      <w:pPr>
        <w:tabs>
          <w:tab w:val="left" w:pos="1276"/>
        </w:tabs>
        <w:spacing w:before="60"/>
        <w:ind w:left="1276"/>
        <w:jc w:val="both"/>
        <w:rPr>
          <w:rFonts w:cs="Arial"/>
          <w:i/>
          <w:sz w:val="20"/>
        </w:rPr>
      </w:pPr>
    </w:p>
    <w:p w14:paraId="09CA9F04" w14:textId="77777777" w:rsidR="00BF2C55" w:rsidRPr="00A32D08" w:rsidRDefault="00BF2C55" w:rsidP="00BF2C55">
      <w:pPr>
        <w:tabs>
          <w:tab w:val="left" w:pos="1418"/>
        </w:tabs>
        <w:spacing w:before="60"/>
        <w:ind w:left="1276" w:hanging="709"/>
        <w:jc w:val="both"/>
        <w:rPr>
          <w:rFonts w:cs="Arial"/>
          <w:sz w:val="20"/>
        </w:rPr>
      </w:pPr>
      <w:r w:rsidRPr="00A32D08">
        <w:rPr>
          <w:rFonts w:cs="Arial"/>
          <w:sz w:val="20"/>
        </w:rPr>
        <w:t>3.2.3.2</w:t>
      </w:r>
      <w:r w:rsidR="001B7024" w:rsidRPr="00A32D08">
        <w:rPr>
          <w:rFonts w:cs="Arial"/>
          <w:sz w:val="20"/>
        </w:rPr>
        <w:t xml:space="preserve"> </w:t>
      </w:r>
      <w:r w:rsidRPr="00A32D08">
        <w:rPr>
          <w:rFonts w:cs="Arial"/>
          <w:sz w:val="20"/>
        </w:rPr>
        <w:t xml:space="preserve">Zagotovljene morajo biti potrebne kadrovske zmogljivosti za kvalitetno izvedbo celotnega naročila v predvidenem roku, skladno z zahtevami iz razpisne dokumentacije, predpisi in standardi s področja predmeta naročila ter delovnopravno zakonodajo. </w:t>
      </w:r>
    </w:p>
    <w:p w14:paraId="4DE2709E" w14:textId="77777777" w:rsidR="00107880" w:rsidRPr="00FF66B0" w:rsidRDefault="00107880">
      <w:pPr>
        <w:pStyle w:val="Telobesedila2"/>
        <w:tabs>
          <w:tab w:val="left" w:pos="1276"/>
        </w:tabs>
        <w:spacing w:before="60"/>
        <w:ind w:left="1276"/>
        <w:rPr>
          <w:rFonts w:cs="Arial"/>
          <w:b w:val="0"/>
          <w:sz w:val="20"/>
        </w:rPr>
      </w:pPr>
    </w:p>
    <w:p w14:paraId="34BAF037" w14:textId="5826772C" w:rsidR="000D1B24" w:rsidRPr="00A32D08" w:rsidRDefault="00E2450D">
      <w:pPr>
        <w:pStyle w:val="Telobesedila2"/>
        <w:tabs>
          <w:tab w:val="left" w:pos="1276"/>
        </w:tabs>
        <w:spacing w:before="60"/>
        <w:ind w:left="1276"/>
        <w:rPr>
          <w:rFonts w:cs="Arial"/>
          <w:b w:val="0"/>
          <w:sz w:val="20"/>
        </w:rPr>
      </w:pPr>
      <w:r w:rsidRPr="00A32D08">
        <w:rPr>
          <w:rFonts w:cs="Arial"/>
          <w:b w:val="0"/>
          <w:sz w:val="20"/>
        </w:rPr>
        <w:t>Zahteva se naslednje kadre:</w:t>
      </w:r>
    </w:p>
    <w:p w14:paraId="489C7CC9" w14:textId="77777777" w:rsidR="007906BA" w:rsidRPr="00FF66B0" w:rsidRDefault="007906BA" w:rsidP="00E2450D">
      <w:pPr>
        <w:pStyle w:val="Telobesedila2"/>
        <w:tabs>
          <w:tab w:val="left" w:pos="1276"/>
        </w:tabs>
        <w:spacing w:before="60"/>
        <w:ind w:left="1276"/>
        <w:rPr>
          <w:rFonts w:cs="Arial"/>
          <w:b w:val="0"/>
          <w:sz w:val="20"/>
          <w:highlight w:val="yellow"/>
        </w:rPr>
      </w:pPr>
    </w:p>
    <w:tbl>
      <w:tblPr>
        <w:tblW w:w="7680" w:type="dxa"/>
        <w:tblInd w:w="1500" w:type="dxa"/>
        <w:tblLayout w:type="fixed"/>
        <w:tblLook w:val="00A0" w:firstRow="1" w:lastRow="0" w:firstColumn="1" w:lastColumn="0" w:noHBand="0" w:noVBand="0"/>
      </w:tblPr>
      <w:tblGrid>
        <w:gridCol w:w="567"/>
        <w:gridCol w:w="1585"/>
        <w:gridCol w:w="5528"/>
      </w:tblGrid>
      <w:tr w:rsidR="00E2450D" w:rsidRPr="003B13D7" w14:paraId="146C637D" w14:textId="77777777" w:rsidTr="00B0652E">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66C11D3" w14:textId="77777777" w:rsidR="00E2450D" w:rsidRPr="00A32D08" w:rsidRDefault="00E2450D" w:rsidP="00F56250">
            <w:pPr>
              <w:autoSpaceDE w:val="0"/>
              <w:autoSpaceDN w:val="0"/>
              <w:adjustRightInd w:val="0"/>
              <w:spacing w:before="120" w:after="120" w:line="276" w:lineRule="auto"/>
              <w:ind w:right="-108"/>
              <w:jc w:val="both"/>
              <w:rPr>
                <w:sz w:val="20"/>
                <w:szCs w:val="22"/>
                <w:lang w:eastAsia="en-US"/>
              </w:rPr>
            </w:pPr>
            <w:proofErr w:type="spellStart"/>
            <w:r w:rsidRPr="00A32D08">
              <w:rPr>
                <w:sz w:val="20"/>
                <w:szCs w:val="22"/>
                <w:lang w:eastAsia="en-US"/>
              </w:rPr>
              <w:t>Zap.št</w:t>
            </w:r>
            <w:proofErr w:type="spellEnd"/>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6AF49E39" w14:textId="77777777" w:rsidR="00E2450D" w:rsidRPr="00A32D08" w:rsidRDefault="00E2450D" w:rsidP="00F56250">
            <w:pPr>
              <w:autoSpaceDE w:val="0"/>
              <w:autoSpaceDN w:val="0"/>
              <w:adjustRightInd w:val="0"/>
              <w:spacing w:before="120" w:after="120" w:line="276" w:lineRule="auto"/>
              <w:ind w:right="-108"/>
              <w:rPr>
                <w:sz w:val="20"/>
                <w:szCs w:val="22"/>
                <w:lang w:eastAsia="en-US"/>
              </w:rPr>
            </w:pPr>
            <w:r w:rsidRPr="00A32D08">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4566D0FD" w14:textId="77777777" w:rsidR="00E2450D" w:rsidRPr="00A32D08" w:rsidRDefault="00E2450D" w:rsidP="00F56250">
            <w:pPr>
              <w:autoSpaceDE w:val="0"/>
              <w:autoSpaceDN w:val="0"/>
              <w:adjustRightInd w:val="0"/>
              <w:spacing w:before="120" w:after="120" w:line="276" w:lineRule="auto"/>
              <w:rPr>
                <w:sz w:val="20"/>
                <w:szCs w:val="22"/>
                <w:lang w:eastAsia="en-US"/>
              </w:rPr>
            </w:pPr>
            <w:r w:rsidRPr="00A32D08">
              <w:rPr>
                <w:sz w:val="20"/>
                <w:szCs w:val="22"/>
                <w:lang w:eastAsia="en-US"/>
              </w:rPr>
              <w:t>Zahtevani pogoji</w:t>
            </w:r>
          </w:p>
        </w:tc>
      </w:tr>
      <w:tr w:rsidR="00DE62DA" w:rsidRPr="003B13D7" w14:paraId="06C9F1B9" w14:textId="77777777" w:rsidTr="00FF66B0">
        <w:trPr>
          <w:trHeight w:val="411"/>
        </w:trPr>
        <w:tc>
          <w:tcPr>
            <w:tcW w:w="567" w:type="dxa"/>
            <w:tcBorders>
              <w:top w:val="single" w:sz="6" w:space="0" w:color="000000"/>
              <w:left w:val="single" w:sz="6" w:space="0" w:color="000000"/>
              <w:bottom w:val="single" w:sz="6" w:space="0" w:color="000000"/>
              <w:right w:val="single" w:sz="6" w:space="0" w:color="000000"/>
            </w:tcBorders>
          </w:tcPr>
          <w:p w14:paraId="1D316344" w14:textId="74DCFF5F" w:rsidR="00DE62DA" w:rsidRPr="0070138B" w:rsidRDefault="00DE62DA" w:rsidP="00DE62DA">
            <w:pPr>
              <w:autoSpaceDE w:val="0"/>
              <w:autoSpaceDN w:val="0"/>
              <w:adjustRightInd w:val="0"/>
              <w:spacing w:before="120" w:after="120" w:line="276" w:lineRule="auto"/>
              <w:rPr>
                <w:sz w:val="20"/>
                <w:szCs w:val="22"/>
                <w:lang w:eastAsia="en-US"/>
              </w:rPr>
            </w:pPr>
            <w:r w:rsidRPr="0070138B">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tcPr>
          <w:p w14:paraId="69170DA3" w14:textId="77777777" w:rsidR="00DE62DA" w:rsidRPr="0070138B" w:rsidRDefault="00DE62DA" w:rsidP="00DE62DA">
            <w:pPr>
              <w:spacing w:line="276" w:lineRule="auto"/>
              <w:rPr>
                <w:sz w:val="20"/>
                <w:szCs w:val="22"/>
                <w:lang w:eastAsia="en-US"/>
              </w:rPr>
            </w:pPr>
            <w:r w:rsidRPr="0070138B">
              <w:rPr>
                <w:sz w:val="20"/>
                <w:szCs w:val="22"/>
                <w:lang w:eastAsia="en-US"/>
              </w:rPr>
              <w:t xml:space="preserve">Vodja projekta in projektant s področja projektiranja železniške infrastrukture za izdelavo načrta tirnih naprav </w:t>
            </w:r>
          </w:p>
          <w:p w14:paraId="1992A8EF" w14:textId="77777777" w:rsidR="00DE62DA" w:rsidRPr="0070138B" w:rsidRDefault="00DE62DA" w:rsidP="00DE62DA">
            <w:pPr>
              <w:autoSpaceDE w:val="0"/>
              <w:autoSpaceDN w:val="0"/>
              <w:adjustRightInd w:val="0"/>
              <w:spacing w:before="120" w:after="120" w:line="276" w:lineRule="auto"/>
              <w:rPr>
                <w:rFonts w:cs="Arial"/>
                <w:sz w:val="20"/>
                <w:lang w:eastAsia="en-US"/>
              </w:rPr>
            </w:pPr>
          </w:p>
        </w:tc>
        <w:tc>
          <w:tcPr>
            <w:tcW w:w="5528" w:type="dxa"/>
            <w:tcBorders>
              <w:top w:val="single" w:sz="6" w:space="0" w:color="000000"/>
              <w:left w:val="single" w:sz="6" w:space="0" w:color="000000"/>
              <w:bottom w:val="single" w:sz="6" w:space="0" w:color="000000"/>
              <w:right w:val="single" w:sz="6" w:space="0" w:color="000000"/>
            </w:tcBorders>
          </w:tcPr>
          <w:p w14:paraId="34731017" w14:textId="77777777" w:rsidR="00DE62DA" w:rsidRPr="0070138B" w:rsidRDefault="00DE62DA" w:rsidP="00DE62DA">
            <w:pPr>
              <w:numPr>
                <w:ilvl w:val="0"/>
                <w:numId w:val="18"/>
              </w:numPr>
              <w:jc w:val="both"/>
              <w:rPr>
                <w:sz w:val="20"/>
                <w:szCs w:val="22"/>
                <w:lang w:eastAsia="en-US"/>
              </w:rPr>
            </w:pPr>
            <w:r w:rsidRPr="0070138B">
              <w:rPr>
                <w:sz w:val="20"/>
                <w:szCs w:val="22"/>
                <w:lang w:eastAsia="en-US"/>
              </w:rPr>
              <w:t xml:space="preserve">ima izobrazbo s področja gradbeništva. </w:t>
            </w:r>
          </w:p>
          <w:p w14:paraId="3D3D0F15" w14:textId="0B3A0BA0" w:rsidR="00DE62DA" w:rsidRPr="0070138B" w:rsidRDefault="00DE62DA" w:rsidP="00DE62DA">
            <w:pPr>
              <w:numPr>
                <w:ilvl w:val="0"/>
                <w:numId w:val="18"/>
              </w:numPr>
              <w:spacing w:line="276" w:lineRule="auto"/>
              <w:jc w:val="both"/>
              <w:rPr>
                <w:b/>
                <w:sz w:val="20"/>
                <w:szCs w:val="22"/>
                <w:lang w:eastAsia="en-US"/>
              </w:rPr>
            </w:pPr>
            <w:r w:rsidRPr="000F0951">
              <w:rPr>
                <w:sz w:val="20"/>
                <w:szCs w:val="22"/>
                <w:lang w:eastAsia="en-US"/>
              </w:rPr>
              <w:t>v zadnjih 1</w:t>
            </w:r>
            <w:r w:rsidR="00EA2EE8" w:rsidRPr="000F0951">
              <w:rPr>
                <w:sz w:val="20"/>
                <w:szCs w:val="22"/>
                <w:lang w:eastAsia="en-US"/>
              </w:rPr>
              <w:t>0</w:t>
            </w:r>
            <w:r w:rsidRPr="000F0951">
              <w:rPr>
                <w:sz w:val="20"/>
                <w:szCs w:val="22"/>
                <w:lang w:eastAsia="en-US"/>
              </w:rPr>
              <w:t xml:space="preserve"> letih pred objavo predmetnega naročila ima reference </w:t>
            </w:r>
            <w:r w:rsidRPr="000F0951">
              <w:rPr>
                <w:sz w:val="20"/>
                <w:lang w:eastAsia="en-US"/>
              </w:rPr>
              <w:t>kot odgovorni vodja projekta (po ZGO) ali vodja projekta (po GZ)</w:t>
            </w:r>
            <w:r w:rsidRPr="000F0951">
              <w:rPr>
                <w:sz w:val="20"/>
                <w:szCs w:val="22"/>
                <w:lang w:eastAsia="en-US"/>
              </w:rPr>
              <w:t xml:space="preserve"> pri vodenju vsaj enega (1) </w:t>
            </w:r>
            <w:r w:rsidRPr="000F0951">
              <w:rPr>
                <w:iCs/>
                <w:sz w:val="20"/>
                <w:szCs w:val="22"/>
              </w:rPr>
              <w:t xml:space="preserve">projekta na nivoju </w:t>
            </w:r>
            <w:r w:rsidR="00EA2EE8" w:rsidRPr="000F0951">
              <w:rPr>
                <w:rFonts w:cs="Arial"/>
                <w:sz w:val="20"/>
              </w:rPr>
              <w:t>IZN ali PZI</w:t>
            </w:r>
            <w:r w:rsidRPr="000F0951">
              <w:rPr>
                <w:rFonts w:cs="Arial"/>
                <w:sz w:val="20"/>
              </w:rPr>
              <w:t xml:space="preserve"> </w:t>
            </w:r>
            <w:r w:rsidRPr="000F0951">
              <w:rPr>
                <w:iCs/>
                <w:sz w:val="20"/>
                <w:szCs w:val="22"/>
              </w:rPr>
              <w:t xml:space="preserve">s področja projektiranja </w:t>
            </w:r>
            <w:r w:rsidRPr="000F0951">
              <w:rPr>
                <w:sz w:val="20"/>
                <w:szCs w:val="22"/>
                <w:lang w:eastAsia="en-US"/>
              </w:rPr>
              <w:t xml:space="preserve">železniške infrastrukture, </w:t>
            </w:r>
            <w:r w:rsidRPr="000F0951">
              <w:rPr>
                <w:rFonts w:cs="Arial"/>
                <w:sz w:val="20"/>
              </w:rPr>
              <w:t>ki je vključeval novogradnjo ali nadgradnjo ali rekonstrukcijo tirov in tirnih naprav na železniški postaji. Predračunska vrednost novogradnje ali nadgradnje ali rekonstrukcije tirov in tirnih naprav na železniški postaji</w:t>
            </w:r>
            <w:r w:rsidRPr="000F0951" w:rsidDel="00A07AD2">
              <w:rPr>
                <w:rFonts w:cs="Arial"/>
                <w:sz w:val="20"/>
              </w:rPr>
              <w:t xml:space="preserve"> </w:t>
            </w:r>
            <w:r w:rsidRPr="000F0951">
              <w:rPr>
                <w:rFonts w:cs="Arial"/>
                <w:sz w:val="20"/>
              </w:rPr>
              <w:t xml:space="preserve">mora znašati najmanj </w:t>
            </w:r>
            <w:r w:rsidR="00824B62" w:rsidRPr="008E7169">
              <w:rPr>
                <w:rFonts w:cs="Arial"/>
                <w:sz w:val="20"/>
              </w:rPr>
              <w:t>10</w:t>
            </w:r>
            <w:r w:rsidRPr="0070138B">
              <w:rPr>
                <w:rFonts w:cs="Arial"/>
                <w:sz w:val="20"/>
              </w:rPr>
              <w:t>.000.000,00 EUR brez DDV (opomba: Vrednost investicije se upošteva skladno s projektantskim predračunom). Projektna dokumentacija je morala biti verificirana in za njo pridobljena pozitivna vmesna izjava o verifikaciji – VIV.</w:t>
            </w:r>
          </w:p>
          <w:p w14:paraId="6A787277" w14:textId="4CDCA435" w:rsidR="00DE62DA" w:rsidRPr="0070138B" w:rsidRDefault="00DE62DA" w:rsidP="00DE62DA">
            <w:pPr>
              <w:numPr>
                <w:ilvl w:val="0"/>
                <w:numId w:val="18"/>
              </w:numPr>
              <w:spacing w:line="276" w:lineRule="auto"/>
              <w:jc w:val="both"/>
              <w:rPr>
                <w:sz w:val="20"/>
                <w:szCs w:val="22"/>
                <w:lang w:eastAsia="en-US"/>
              </w:rPr>
            </w:pPr>
            <w:r w:rsidRPr="000F0951">
              <w:rPr>
                <w:sz w:val="20"/>
                <w:lang w:eastAsia="en-US"/>
              </w:rPr>
              <w:lastRenderedPageBreak/>
              <w:t>v zadnjih 1</w:t>
            </w:r>
            <w:r w:rsidR="00EA2EE8" w:rsidRPr="000F0951">
              <w:rPr>
                <w:sz w:val="20"/>
                <w:lang w:eastAsia="en-US"/>
              </w:rPr>
              <w:t>0</w:t>
            </w:r>
            <w:r w:rsidRPr="000F0951">
              <w:rPr>
                <w:sz w:val="20"/>
                <w:lang w:eastAsia="en-US"/>
              </w:rPr>
              <w:t xml:space="preserve"> letih pred objavo predmetnega naročila ima reference kot odgovorni projektant (po ZGO) ali pooblaščeni inženir (projektant) (po GZ)</w:t>
            </w:r>
            <w:r w:rsidRPr="000F0951">
              <w:rPr>
                <w:sz w:val="20"/>
                <w:szCs w:val="22"/>
                <w:lang w:eastAsia="en-US"/>
              </w:rPr>
              <w:t xml:space="preserve"> </w:t>
            </w:r>
            <w:r w:rsidRPr="000F0951">
              <w:rPr>
                <w:sz w:val="20"/>
                <w:lang w:eastAsia="en-US"/>
              </w:rPr>
              <w:t xml:space="preserve"> pri izdelavi vsaj enega načrta tirnih naprav na postaji s </w:t>
            </w:r>
            <w:r w:rsidRPr="000F0951">
              <w:rPr>
                <w:sz w:val="20"/>
              </w:rPr>
              <w:t>peroni</w:t>
            </w:r>
            <w:r w:rsidRPr="000F0951">
              <w:rPr>
                <w:sz w:val="20"/>
                <w:lang w:eastAsia="en-US"/>
              </w:rPr>
              <w:t xml:space="preserve">  v okviru projekta na nivoju </w:t>
            </w:r>
            <w:r w:rsidR="00EA2EE8" w:rsidRPr="000F0951">
              <w:rPr>
                <w:rFonts w:cs="Arial"/>
                <w:sz w:val="20"/>
              </w:rPr>
              <w:t>IZN ali PZI</w:t>
            </w:r>
            <w:r w:rsidRPr="000F0951">
              <w:rPr>
                <w:rFonts w:cs="Arial"/>
                <w:sz w:val="20"/>
              </w:rPr>
              <w:t xml:space="preserve"> </w:t>
            </w:r>
            <w:r w:rsidRPr="000F0951">
              <w:rPr>
                <w:sz w:val="20"/>
                <w:lang w:eastAsia="en-US"/>
              </w:rPr>
              <w:t>s področja projektiranja železniške infrastrukture.</w:t>
            </w:r>
            <w:r w:rsidRPr="000F0951">
              <w:rPr>
                <w:sz w:val="20"/>
              </w:rPr>
              <w:t xml:space="preserve"> Investicijska vrednost tirnih naprav na postaji s peroni mora znašati najmanj </w:t>
            </w:r>
            <w:r w:rsidR="00230E8C" w:rsidRPr="008E7169">
              <w:rPr>
                <w:sz w:val="20"/>
              </w:rPr>
              <w:t>4</w:t>
            </w:r>
            <w:r w:rsidRPr="0070138B">
              <w:rPr>
                <w:sz w:val="20"/>
              </w:rPr>
              <w:t xml:space="preserve">.000.000,00 EUR brez DDV </w:t>
            </w:r>
            <w:r w:rsidRPr="0070138B">
              <w:rPr>
                <w:sz w:val="20"/>
                <w:szCs w:val="22"/>
                <w:lang w:eastAsia="en-US"/>
              </w:rPr>
              <w:t>(opomba: Vrednost investicije se upošteva skladno</w:t>
            </w:r>
            <w:r w:rsidR="00A32D08" w:rsidRPr="0070138B">
              <w:rPr>
                <w:sz w:val="20"/>
                <w:szCs w:val="22"/>
                <w:lang w:eastAsia="en-US"/>
              </w:rPr>
              <w:t xml:space="preserve"> s projektantskim predračunom). </w:t>
            </w:r>
            <w:r w:rsidRPr="0070138B">
              <w:rPr>
                <w:rFonts w:cs="Arial"/>
                <w:sz w:val="20"/>
              </w:rPr>
              <w:t>Projektna dokumentacija je morala biti verificirana in za njo pridobljena pozitivna vmesna izjava o verifikaciji – VIV.</w:t>
            </w:r>
          </w:p>
          <w:p w14:paraId="29CC3744" w14:textId="30A2FA24" w:rsidR="00DE62DA" w:rsidRPr="0070138B" w:rsidRDefault="00DE62DA" w:rsidP="00DE62DA">
            <w:pPr>
              <w:numPr>
                <w:ilvl w:val="0"/>
                <w:numId w:val="18"/>
              </w:numPr>
              <w:spacing w:line="276" w:lineRule="auto"/>
              <w:jc w:val="both"/>
              <w:rPr>
                <w:b/>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p>
          <w:p w14:paraId="7762F6B1" w14:textId="08320952" w:rsidR="000310C4" w:rsidRPr="0070138B" w:rsidRDefault="000310C4" w:rsidP="00DE62DA">
            <w:pPr>
              <w:numPr>
                <w:ilvl w:val="0"/>
                <w:numId w:val="18"/>
              </w:numPr>
              <w:spacing w:line="276" w:lineRule="auto"/>
              <w:jc w:val="both"/>
              <w:rPr>
                <w:b/>
                <w:sz w:val="20"/>
                <w:szCs w:val="22"/>
                <w:lang w:eastAsia="en-US"/>
              </w:rPr>
            </w:pPr>
            <w:r w:rsidRPr="0070138B">
              <w:rPr>
                <w:rFonts w:cs="Arial"/>
                <w:sz w:val="20"/>
                <w:szCs w:val="22"/>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70138B">
              <w:rPr>
                <w:rFonts w:cs="Arial"/>
                <w:sz w:val="20"/>
                <w:szCs w:val="22"/>
                <w:lang w:eastAsia="en-US"/>
              </w:rPr>
              <w:t>Common</w:t>
            </w:r>
            <w:proofErr w:type="spellEnd"/>
            <w:r w:rsidRPr="0070138B">
              <w:rPr>
                <w:rFonts w:cs="Arial"/>
                <w:sz w:val="20"/>
                <w:szCs w:val="22"/>
                <w:lang w:eastAsia="en-US"/>
              </w:rPr>
              <w:t xml:space="preserve"> </w:t>
            </w:r>
            <w:proofErr w:type="spellStart"/>
            <w:r w:rsidRPr="0070138B">
              <w:rPr>
                <w:rFonts w:cs="Arial"/>
                <w:sz w:val="20"/>
                <w:szCs w:val="22"/>
                <w:lang w:eastAsia="en-US"/>
              </w:rPr>
              <w:t>European</w:t>
            </w:r>
            <w:proofErr w:type="spellEnd"/>
            <w:r w:rsidRPr="0070138B">
              <w:rPr>
                <w:rFonts w:cs="Arial"/>
                <w:sz w:val="20"/>
                <w:szCs w:val="22"/>
                <w:lang w:eastAsia="en-US"/>
              </w:rPr>
              <w:t xml:space="preserve"> </w:t>
            </w:r>
            <w:proofErr w:type="spellStart"/>
            <w:r w:rsidRPr="0070138B">
              <w:rPr>
                <w:rFonts w:cs="Arial"/>
                <w:sz w:val="20"/>
                <w:szCs w:val="22"/>
                <w:lang w:eastAsia="en-US"/>
              </w:rPr>
              <w:t>Framework</w:t>
            </w:r>
            <w:proofErr w:type="spellEnd"/>
            <w:r w:rsidRPr="0070138B">
              <w:rPr>
                <w:rFonts w:cs="Arial"/>
                <w:sz w:val="20"/>
                <w:szCs w:val="22"/>
                <w:lang w:eastAsia="en-US"/>
              </w:rPr>
              <w:t xml:space="preserve"> </w:t>
            </w:r>
            <w:proofErr w:type="spellStart"/>
            <w:r w:rsidRPr="0070138B">
              <w:rPr>
                <w:rFonts w:cs="Arial"/>
                <w:sz w:val="20"/>
                <w:szCs w:val="22"/>
                <w:lang w:eastAsia="en-US"/>
              </w:rPr>
              <w:t>of</w:t>
            </w:r>
            <w:proofErr w:type="spellEnd"/>
            <w:r w:rsidRPr="0070138B">
              <w:rPr>
                <w:rFonts w:cs="Arial"/>
                <w:sz w:val="20"/>
                <w:szCs w:val="22"/>
                <w:lang w:eastAsia="en-US"/>
              </w:rPr>
              <w:t xml:space="preserve"> Reference </w:t>
            </w:r>
            <w:proofErr w:type="spellStart"/>
            <w:r w:rsidRPr="0070138B">
              <w:rPr>
                <w:rFonts w:cs="Arial"/>
                <w:sz w:val="20"/>
                <w:szCs w:val="22"/>
                <w:lang w:eastAsia="en-US"/>
              </w:rPr>
              <w:t>for</w:t>
            </w:r>
            <w:proofErr w:type="spellEnd"/>
            <w:r w:rsidRPr="0070138B">
              <w:rPr>
                <w:rFonts w:cs="Arial"/>
                <w:sz w:val="20"/>
                <w:szCs w:val="22"/>
                <w:lang w:eastAsia="en-US"/>
              </w:rPr>
              <w:t xml:space="preserve"> </w:t>
            </w:r>
            <w:proofErr w:type="spellStart"/>
            <w:r w:rsidRPr="0070138B">
              <w:rPr>
                <w:rFonts w:cs="Arial"/>
                <w:sz w:val="20"/>
                <w:szCs w:val="22"/>
                <w:lang w:eastAsia="en-US"/>
              </w:rPr>
              <w:t>Languages</w:t>
            </w:r>
            <w:proofErr w:type="spellEnd"/>
            <w:r w:rsidRPr="0070138B">
              <w:rPr>
                <w:rFonts w:cs="Arial"/>
                <w:sz w:val="20"/>
                <w:szCs w:val="22"/>
                <w:lang w:eastAsia="en-US"/>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r w:rsidR="000D0C19">
              <w:rPr>
                <w:rFonts w:cs="Arial"/>
                <w:sz w:val="20"/>
                <w:szCs w:val="22"/>
                <w:lang w:eastAsia="en-US"/>
              </w:rPr>
              <w:t>.</w:t>
            </w:r>
          </w:p>
          <w:p w14:paraId="27872602" w14:textId="77777777" w:rsidR="00DE62DA" w:rsidRPr="0070138B" w:rsidRDefault="00DE62DA" w:rsidP="00FF66B0">
            <w:pPr>
              <w:spacing w:line="276" w:lineRule="auto"/>
              <w:jc w:val="both"/>
              <w:rPr>
                <w:rFonts w:cs="Arial"/>
                <w:strike/>
                <w:sz w:val="20"/>
                <w:lang w:eastAsia="en-US"/>
              </w:rPr>
            </w:pPr>
          </w:p>
        </w:tc>
      </w:tr>
      <w:tr w:rsidR="00DE62DA" w:rsidRPr="003B13D7" w14:paraId="1826513A" w14:textId="77777777" w:rsidTr="00A4762B">
        <w:trPr>
          <w:trHeight w:val="411"/>
        </w:trPr>
        <w:tc>
          <w:tcPr>
            <w:tcW w:w="567" w:type="dxa"/>
            <w:tcBorders>
              <w:top w:val="single" w:sz="6" w:space="0" w:color="000000"/>
              <w:left w:val="single" w:sz="6" w:space="0" w:color="000000"/>
              <w:bottom w:val="single" w:sz="6" w:space="0" w:color="000000"/>
              <w:right w:val="single" w:sz="6" w:space="0" w:color="000000"/>
            </w:tcBorders>
          </w:tcPr>
          <w:p w14:paraId="0C4AF544" w14:textId="1B60EE80" w:rsidR="00DE62DA" w:rsidRPr="0070138B" w:rsidRDefault="00DE62DA" w:rsidP="00DE62DA">
            <w:pPr>
              <w:autoSpaceDE w:val="0"/>
              <w:autoSpaceDN w:val="0"/>
              <w:adjustRightInd w:val="0"/>
              <w:spacing w:before="120" w:after="120" w:line="276" w:lineRule="auto"/>
              <w:rPr>
                <w:sz w:val="20"/>
                <w:szCs w:val="22"/>
                <w:lang w:eastAsia="en-US"/>
              </w:rPr>
            </w:pPr>
            <w:r w:rsidRPr="0070138B">
              <w:rPr>
                <w:sz w:val="20"/>
                <w:szCs w:val="22"/>
                <w:lang w:eastAsia="en-US"/>
              </w:rPr>
              <w:lastRenderedPageBreak/>
              <w:t>2</w:t>
            </w:r>
          </w:p>
        </w:tc>
        <w:tc>
          <w:tcPr>
            <w:tcW w:w="1585" w:type="dxa"/>
            <w:tcBorders>
              <w:top w:val="single" w:sz="6" w:space="0" w:color="000000"/>
              <w:left w:val="single" w:sz="6" w:space="0" w:color="000000"/>
              <w:bottom w:val="single" w:sz="6" w:space="0" w:color="000000"/>
              <w:right w:val="single" w:sz="6" w:space="0" w:color="000000"/>
            </w:tcBorders>
          </w:tcPr>
          <w:p w14:paraId="32AFE7E1" w14:textId="70AA65C3" w:rsidR="00DE62DA" w:rsidRPr="0070138B" w:rsidRDefault="00DE62DA">
            <w:pPr>
              <w:spacing w:line="276" w:lineRule="auto"/>
              <w:rPr>
                <w:rFonts w:cs="Arial"/>
                <w:sz w:val="20"/>
                <w:lang w:eastAsia="en-US"/>
              </w:rPr>
            </w:pPr>
            <w:r w:rsidRPr="0070138B">
              <w:rPr>
                <w:sz w:val="20"/>
                <w:szCs w:val="22"/>
                <w:lang w:eastAsia="en-US"/>
              </w:rPr>
              <w:t xml:space="preserve">Projektant s področja projektiranja železniške infrastrukture in sicer za izdelavo načrta </w:t>
            </w:r>
            <w:proofErr w:type="spellStart"/>
            <w:r w:rsidR="006A0639" w:rsidRPr="0070138B">
              <w:rPr>
                <w:sz w:val="20"/>
                <w:szCs w:val="22"/>
                <w:lang w:eastAsia="en-US"/>
              </w:rPr>
              <w:t>izvennivojskih</w:t>
            </w:r>
            <w:proofErr w:type="spellEnd"/>
            <w:r w:rsidR="006A0639" w:rsidRPr="0070138B">
              <w:rPr>
                <w:sz w:val="20"/>
                <w:szCs w:val="22"/>
                <w:lang w:eastAsia="en-US"/>
              </w:rPr>
              <w:t xml:space="preserve"> dostopov</w:t>
            </w:r>
          </w:p>
        </w:tc>
        <w:tc>
          <w:tcPr>
            <w:tcW w:w="5528" w:type="dxa"/>
            <w:tcBorders>
              <w:top w:val="single" w:sz="6" w:space="0" w:color="000000"/>
              <w:left w:val="single" w:sz="6" w:space="0" w:color="000000"/>
              <w:bottom w:val="single" w:sz="6" w:space="0" w:color="000000"/>
              <w:right w:val="single" w:sz="6" w:space="0" w:color="000000"/>
            </w:tcBorders>
          </w:tcPr>
          <w:p w14:paraId="287E0E2D" w14:textId="77777777" w:rsidR="00DE62DA" w:rsidRPr="0070138B" w:rsidRDefault="00DE62DA" w:rsidP="00DE62DA">
            <w:pPr>
              <w:numPr>
                <w:ilvl w:val="0"/>
                <w:numId w:val="18"/>
              </w:numPr>
              <w:spacing w:line="276" w:lineRule="auto"/>
              <w:jc w:val="both"/>
              <w:rPr>
                <w:sz w:val="20"/>
              </w:rPr>
            </w:pPr>
            <w:r w:rsidRPr="0070138B">
              <w:rPr>
                <w:sz w:val="20"/>
              </w:rPr>
              <w:t xml:space="preserve">ima izobrazbo s področja gradbeništva. </w:t>
            </w:r>
          </w:p>
          <w:p w14:paraId="06F295D7" w14:textId="049265CC" w:rsidR="00DE62DA" w:rsidRPr="0070138B" w:rsidRDefault="006A0639" w:rsidP="006A0639">
            <w:pPr>
              <w:numPr>
                <w:ilvl w:val="0"/>
                <w:numId w:val="18"/>
              </w:numPr>
              <w:spacing w:line="276" w:lineRule="auto"/>
              <w:jc w:val="both"/>
              <w:rPr>
                <w:sz w:val="20"/>
                <w:szCs w:val="22"/>
                <w:lang w:eastAsia="en-US"/>
              </w:rPr>
            </w:pPr>
            <w:r w:rsidRPr="0070138B">
              <w:rPr>
                <w:sz w:val="20"/>
                <w:lang w:eastAsia="en-US"/>
              </w:rPr>
              <w:t>v zadnjih 10 letih pred objavo predmetnega naročila ima reference kot odgovorni projektant (po ZGO) ali pooblaščeni inženir (projektant) (po GZ)</w:t>
            </w:r>
            <w:r w:rsidRPr="0070138B">
              <w:rPr>
                <w:sz w:val="20"/>
                <w:szCs w:val="22"/>
                <w:lang w:eastAsia="en-US"/>
              </w:rPr>
              <w:t xml:space="preserve"> </w:t>
            </w:r>
            <w:r w:rsidRPr="0070138B">
              <w:rPr>
                <w:sz w:val="20"/>
                <w:lang w:eastAsia="en-US"/>
              </w:rPr>
              <w:t xml:space="preserve"> pri izdelavi vsaj enega načrta </w:t>
            </w:r>
            <w:r w:rsidR="00DE62DA" w:rsidRPr="0070138B">
              <w:rPr>
                <w:sz w:val="20"/>
              </w:rPr>
              <w:t xml:space="preserve">na nivoju </w:t>
            </w:r>
            <w:r w:rsidRPr="0070138B">
              <w:rPr>
                <w:rFonts w:cs="Arial"/>
                <w:sz w:val="20"/>
              </w:rPr>
              <w:t xml:space="preserve">IZN </w:t>
            </w:r>
            <w:r w:rsidR="00DE62DA" w:rsidRPr="0070138B">
              <w:rPr>
                <w:rFonts w:cs="Arial"/>
                <w:sz w:val="20"/>
              </w:rPr>
              <w:t xml:space="preserve">ali </w:t>
            </w:r>
            <w:r w:rsidRPr="0070138B">
              <w:rPr>
                <w:rFonts w:cs="Arial"/>
                <w:sz w:val="20"/>
              </w:rPr>
              <w:t>PZI</w:t>
            </w:r>
            <w:r w:rsidR="00DE62DA" w:rsidRPr="0070138B">
              <w:rPr>
                <w:sz w:val="20"/>
              </w:rPr>
              <w:t xml:space="preserve"> s področja projektiranja železniške infrastrukture in sicer za izdelavo </w:t>
            </w:r>
            <w:r w:rsidRPr="0070138B">
              <w:rPr>
                <w:sz w:val="20"/>
              </w:rPr>
              <w:t xml:space="preserve">objekta </w:t>
            </w:r>
            <w:proofErr w:type="spellStart"/>
            <w:r w:rsidRPr="0070138B">
              <w:rPr>
                <w:sz w:val="20"/>
              </w:rPr>
              <w:t>izvennivojskega</w:t>
            </w:r>
            <w:proofErr w:type="spellEnd"/>
            <w:r w:rsidRPr="0070138B">
              <w:rPr>
                <w:sz w:val="20"/>
              </w:rPr>
              <w:t xml:space="preserve"> dostopa (podhod ali nadhod</w:t>
            </w:r>
            <w:r w:rsidR="00FE716F">
              <w:rPr>
                <w:sz w:val="20"/>
              </w:rPr>
              <w:t xml:space="preserve"> ali podvoz ali nadvoz</w:t>
            </w:r>
            <w:r w:rsidRPr="0070138B">
              <w:rPr>
                <w:sz w:val="20"/>
              </w:rPr>
              <w:t xml:space="preserve">). </w:t>
            </w:r>
            <w:r w:rsidR="00DE62DA" w:rsidRPr="0070138B">
              <w:rPr>
                <w:rFonts w:cs="Arial"/>
                <w:sz w:val="20"/>
              </w:rPr>
              <w:t>Projektna dokumentacija je morala biti verificirana in za njo pridobljena pozitivna vmesna izjava o verifikaciji – VIV.</w:t>
            </w:r>
          </w:p>
          <w:p w14:paraId="51C9A3CE" w14:textId="03692873" w:rsidR="006A0639" w:rsidRPr="0070138B" w:rsidRDefault="00DE62DA">
            <w:pPr>
              <w:numPr>
                <w:ilvl w:val="0"/>
                <w:numId w:val="18"/>
              </w:numPr>
              <w:spacing w:line="276" w:lineRule="auto"/>
              <w:jc w:val="both"/>
              <w:rPr>
                <w:sz w:val="20"/>
                <w:szCs w:val="22"/>
                <w:lang w:eastAsia="en-US"/>
              </w:rPr>
            </w:pPr>
            <w:r w:rsidRPr="0070138B">
              <w:rPr>
                <w:sz w:val="20"/>
              </w:rPr>
              <w:t>je vpisan v imenik pooblaščenih inženirjev z aktivnim poklicnim nazivom pristojne poklicne zbornice v Republiki Sloveniji (IZS) oziroma za ta vp</w:t>
            </w:r>
            <w:r w:rsidR="006A0639" w:rsidRPr="0070138B">
              <w:rPr>
                <w:sz w:val="20"/>
              </w:rPr>
              <w:t>is izpolnjuje predpisane pogoje.</w:t>
            </w:r>
          </w:p>
          <w:p w14:paraId="42823489" w14:textId="77777777" w:rsidR="00DE62DA" w:rsidRPr="0070138B" w:rsidRDefault="00DE62DA" w:rsidP="00FF66B0">
            <w:pPr>
              <w:jc w:val="both"/>
              <w:rPr>
                <w:rFonts w:cs="Arial"/>
                <w:sz w:val="20"/>
                <w:lang w:eastAsia="en-US"/>
              </w:rPr>
            </w:pPr>
          </w:p>
        </w:tc>
      </w:tr>
      <w:tr w:rsidR="00DE62DA" w:rsidRPr="003B13D7" w14:paraId="1C7BF00A" w14:textId="77777777" w:rsidTr="00FF66B0">
        <w:trPr>
          <w:trHeight w:val="688"/>
        </w:trPr>
        <w:tc>
          <w:tcPr>
            <w:tcW w:w="567" w:type="dxa"/>
            <w:tcBorders>
              <w:top w:val="single" w:sz="6" w:space="0" w:color="000000"/>
              <w:left w:val="single" w:sz="6" w:space="0" w:color="000000"/>
              <w:bottom w:val="single" w:sz="6" w:space="0" w:color="000000"/>
              <w:right w:val="single" w:sz="6" w:space="0" w:color="000000"/>
            </w:tcBorders>
          </w:tcPr>
          <w:p w14:paraId="40534E33" w14:textId="4FDA3ACC" w:rsidR="00DE62DA" w:rsidRPr="0070138B" w:rsidRDefault="006A0639" w:rsidP="00DE62DA">
            <w:pPr>
              <w:autoSpaceDE w:val="0"/>
              <w:autoSpaceDN w:val="0"/>
              <w:adjustRightInd w:val="0"/>
              <w:spacing w:before="120" w:after="120" w:line="276" w:lineRule="auto"/>
              <w:rPr>
                <w:sz w:val="20"/>
                <w:szCs w:val="22"/>
                <w:lang w:eastAsia="en-US"/>
              </w:rPr>
            </w:pPr>
            <w:r w:rsidRPr="0070138B">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56EBBF89" w14:textId="124E42AE" w:rsidR="00DE62DA" w:rsidRPr="0070138B" w:rsidRDefault="00DE62DA" w:rsidP="00DE62DA">
            <w:pPr>
              <w:spacing w:line="276" w:lineRule="auto"/>
              <w:rPr>
                <w:rFonts w:cs="Arial"/>
                <w:sz w:val="20"/>
                <w:lang w:eastAsia="en-US"/>
              </w:rPr>
            </w:pPr>
            <w:r w:rsidRPr="0070138B">
              <w:rPr>
                <w:sz w:val="20"/>
                <w:szCs w:val="22"/>
                <w:lang w:eastAsia="en-US"/>
              </w:rPr>
              <w:t xml:space="preserve">Projektant s področja projektiranja železniške </w:t>
            </w:r>
            <w:r w:rsidRPr="0070138B">
              <w:rPr>
                <w:sz w:val="20"/>
                <w:szCs w:val="22"/>
                <w:lang w:eastAsia="en-US"/>
              </w:rPr>
              <w:lastRenderedPageBreak/>
              <w:t>infrastrukture in sicer za izdelavo načrta</w:t>
            </w:r>
            <w:r w:rsidRPr="0070138B">
              <w:t xml:space="preserve"> </w:t>
            </w:r>
            <w:r w:rsidR="000D3B83" w:rsidRPr="0070138B">
              <w:rPr>
                <w:sz w:val="20"/>
                <w:szCs w:val="22"/>
                <w:lang w:eastAsia="en-US"/>
              </w:rPr>
              <w:t>SNEV</w:t>
            </w:r>
          </w:p>
        </w:tc>
        <w:tc>
          <w:tcPr>
            <w:tcW w:w="5528" w:type="dxa"/>
            <w:tcBorders>
              <w:top w:val="single" w:sz="6" w:space="0" w:color="000000"/>
              <w:left w:val="single" w:sz="6" w:space="0" w:color="000000"/>
              <w:bottom w:val="single" w:sz="6" w:space="0" w:color="000000"/>
              <w:right w:val="single" w:sz="6" w:space="0" w:color="000000"/>
            </w:tcBorders>
          </w:tcPr>
          <w:p w14:paraId="30AF2290" w14:textId="77777777" w:rsidR="00DE62DA" w:rsidRPr="0070138B" w:rsidRDefault="00DE62DA" w:rsidP="00DE62DA">
            <w:pPr>
              <w:numPr>
                <w:ilvl w:val="0"/>
                <w:numId w:val="18"/>
              </w:numPr>
              <w:spacing w:line="276" w:lineRule="auto"/>
              <w:jc w:val="both"/>
              <w:rPr>
                <w:sz w:val="20"/>
                <w:szCs w:val="22"/>
                <w:lang w:eastAsia="en-US"/>
              </w:rPr>
            </w:pPr>
            <w:r w:rsidRPr="0070138B">
              <w:rPr>
                <w:sz w:val="20"/>
                <w:szCs w:val="22"/>
                <w:lang w:eastAsia="en-US"/>
              </w:rPr>
              <w:lastRenderedPageBreak/>
              <w:t>ima izobrazbo s področja elektrotehnike.</w:t>
            </w:r>
          </w:p>
          <w:p w14:paraId="49CDC514" w14:textId="7F57EFEA" w:rsidR="00DE62DA" w:rsidRPr="0070138B" w:rsidRDefault="006A0639">
            <w:pPr>
              <w:numPr>
                <w:ilvl w:val="0"/>
                <w:numId w:val="18"/>
              </w:numPr>
              <w:spacing w:line="276" w:lineRule="auto"/>
              <w:jc w:val="both"/>
              <w:rPr>
                <w:sz w:val="20"/>
                <w:szCs w:val="22"/>
                <w:lang w:eastAsia="en-US"/>
              </w:rPr>
            </w:pPr>
            <w:r w:rsidRPr="0070138B">
              <w:rPr>
                <w:sz w:val="20"/>
                <w:szCs w:val="22"/>
                <w:lang w:eastAsia="en-US"/>
              </w:rPr>
              <w:t>v zadnjih 10</w:t>
            </w:r>
            <w:r w:rsidR="00DE62DA" w:rsidRPr="0070138B">
              <w:rPr>
                <w:sz w:val="20"/>
                <w:szCs w:val="22"/>
                <w:lang w:eastAsia="en-US"/>
              </w:rPr>
              <w:t xml:space="preserve"> letih pred objavo predmetnega naročila ima reference kot odgovorni projektant</w:t>
            </w:r>
            <w:r w:rsidR="00A41802">
              <w:rPr>
                <w:sz w:val="20"/>
                <w:szCs w:val="22"/>
                <w:lang w:eastAsia="en-US"/>
              </w:rPr>
              <w:t xml:space="preserve"> (po ZGO) </w:t>
            </w:r>
            <w:r w:rsidR="00DE62DA" w:rsidRPr="0070138B">
              <w:rPr>
                <w:sz w:val="20"/>
                <w:szCs w:val="22"/>
                <w:lang w:eastAsia="en-US"/>
              </w:rPr>
              <w:t xml:space="preserve">ali pooblaščeni inženir (projektant) </w:t>
            </w:r>
            <w:r w:rsidR="00A41802">
              <w:rPr>
                <w:sz w:val="20"/>
                <w:szCs w:val="22"/>
                <w:lang w:eastAsia="en-US"/>
              </w:rPr>
              <w:t xml:space="preserve">(po GZ) </w:t>
            </w:r>
            <w:r w:rsidR="00DE62DA" w:rsidRPr="0070138B">
              <w:rPr>
                <w:sz w:val="20"/>
                <w:szCs w:val="22"/>
                <w:lang w:eastAsia="en-US"/>
              </w:rPr>
              <w:t xml:space="preserve">pri izdelavi </w:t>
            </w:r>
            <w:r w:rsidR="00DE62DA" w:rsidRPr="0070138B">
              <w:rPr>
                <w:sz w:val="20"/>
                <w:szCs w:val="22"/>
                <w:lang w:eastAsia="en-US"/>
              </w:rPr>
              <w:lastRenderedPageBreak/>
              <w:t xml:space="preserve">vsaj enega (1) projekta </w:t>
            </w:r>
            <w:r w:rsidR="00DE62DA" w:rsidRPr="0070138B">
              <w:rPr>
                <w:sz w:val="20"/>
                <w:lang w:eastAsia="en-US"/>
              </w:rPr>
              <w:t>na nivoju</w:t>
            </w:r>
            <w:r w:rsidR="00DE62DA" w:rsidRPr="0070138B">
              <w:rPr>
                <w:iCs/>
                <w:sz w:val="20"/>
                <w:szCs w:val="22"/>
              </w:rPr>
              <w:t xml:space="preserve"> </w:t>
            </w:r>
            <w:r w:rsidRPr="0070138B">
              <w:rPr>
                <w:rFonts w:cs="Arial"/>
                <w:sz w:val="20"/>
              </w:rPr>
              <w:t xml:space="preserve">IZN </w:t>
            </w:r>
            <w:r w:rsidR="00DE62DA" w:rsidRPr="0070138B">
              <w:rPr>
                <w:rFonts w:cs="Arial"/>
                <w:sz w:val="20"/>
              </w:rPr>
              <w:t xml:space="preserve">ali </w:t>
            </w:r>
            <w:r w:rsidRPr="0070138B">
              <w:rPr>
                <w:rFonts w:cs="Arial"/>
                <w:sz w:val="20"/>
              </w:rPr>
              <w:t>PZI</w:t>
            </w:r>
            <w:r w:rsidR="00DE62DA" w:rsidRPr="0070138B">
              <w:rPr>
                <w:rFonts w:cs="Arial"/>
                <w:sz w:val="20"/>
              </w:rPr>
              <w:t xml:space="preserve"> </w:t>
            </w:r>
            <w:r w:rsidR="00DE62DA" w:rsidRPr="0070138B">
              <w:rPr>
                <w:sz w:val="20"/>
                <w:szCs w:val="22"/>
                <w:lang w:eastAsia="en-US"/>
              </w:rPr>
              <w:t>s področja projektiranja železniške infrastrukture</w:t>
            </w:r>
            <w:r w:rsidR="00713A6D" w:rsidRPr="0070138B">
              <w:rPr>
                <w:sz w:val="20"/>
                <w:szCs w:val="22"/>
                <w:lang w:eastAsia="en-US"/>
              </w:rPr>
              <w:t>, ki je vključevala najmanj 1 železniško postajo,</w:t>
            </w:r>
            <w:r w:rsidR="00DE62DA" w:rsidRPr="0070138B">
              <w:rPr>
                <w:sz w:val="20"/>
                <w:szCs w:val="22"/>
                <w:lang w:eastAsia="en-US"/>
              </w:rPr>
              <w:t xml:space="preserve"> in sicer za izdelavo načrta </w:t>
            </w:r>
            <w:r w:rsidRPr="0070138B">
              <w:rPr>
                <w:sz w:val="20"/>
                <w:szCs w:val="22"/>
                <w:lang w:eastAsia="en-US"/>
              </w:rPr>
              <w:t>elektroenergetskih naprav na železniškem sistemu – strukturni podsistem Energija za stabilne naprave električne vleke - vozno omrežje</w:t>
            </w:r>
            <w:r w:rsidR="00DE62DA" w:rsidRPr="0070138B">
              <w:rPr>
                <w:sz w:val="20"/>
                <w:szCs w:val="22"/>
                <w:lang w:eastAsia="en-US"/>
              </w:rPr>
              <w:t>.</w:t>
            </w:r>
            <w:r w:rsidR="00713A6D" w:rsidRPr="0070138B">
              <w:rPr>
                <w:sz w:val="20"/>
                <w:szCs w:val="22"/>
                <w:lang w:eastAsia="en-US"/>
              </w:rPr>
              <w:t xml:space="preserve"> </w:t>
            </w:r>
            <w:r w:rsidR="00713A6D" w:rsidRPr="0070138B">
              <w:rPr>
                <w:sz w:val="20"/>
              </w:rPr>
              <w:t xml:space="preserve">Investicijska vrednost </w:t>
            </w:r>
            <w:r w:rsidR="00713A6D" w:rsidRPr="0070138B">
              <w:rPr>
                <w:sz w:val="20"/>
                <w:szCs w:val="22"/>
                <w:lang w:eastAsia="en-US"/>
              </w:rPr>
              <w:t>elektroenergetskih naprav na železniškem sistemu – strukturni podsistem Energija za stabilne naprave električne vleke - vozno omrežje</w:t>
            </w:r>
            <w:r w:rsidR="00713A6D" w:rsidRPr="0070138B">
              <w:rPr>
                <w:sz w:val="20"/>
              </w:rPr>
              <w:t xml:space="preserve"> mora znašati najmanj 1.000.000,00 EUR brez DDV </w:t>
            </w:r>
            <w:r w:rsidR="00713A6D" w:rsidRPr="0070138B">
              <w:rPr>
                <w:sz w:val="20"/>
                <w:szCs w:val="22"/>
                <w:lang w:eastAsia="en-US"/>
              </w:rPr>
              <w:t xml:space="preserve">(opomba: Vrednost investicije se upošteva skladno s projektantskim predračunom). </w:t>
            </w:r>
            <w:r w:rsidR="00DE62DA" w:rsidRPr="0070138B">
              <w:rPr>
                <w:sz w:val="20"/>
                <w:szCs w:val="22"/>
                <w:lang w:eastAsia="en-US"/>
              </w:rPr>
              <w:t xml:space="preserve"> </w:t>
            </w:r>
            <w:r w:rsidR="00DE62DA" w:rsidRPr="0070138B">
              <w:rPr>
                <w:rFonts w:cs="Arial"/>
                <w:sz w:val="20"/>
              </w:rPr>
              <w:t>Projektna dokumentacija je morala biti verificirana in za njo pridobljena pozitivna vmesna izjava o verifikaciji – VIV.</w:t>
            </w:r>
          </w:p>
          <w:p w14:paraId="760E7724" w14:textId="77777777" w:rsidR="00DE62DA" w:rsidRPr="0070138B" w:rsidRDefault="00DE62DA" w:rsidP="00DE62DA">
            <w:pPr>
              <w:numPr>
                <w:ilvl w:val="0"/>
                <w:numId w:val="18"/>
              </w:numPr>
              <w:spacing w:line="276" w:lineRule="auto"/>
              <w:jc w:val="both"/>
              <w:rPr>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r w:rsidRPr="0070138B">
              <w:rPr>
                <w:sz w:val="20"/>
                <w:szCs w:val="22"/>
                <w:lang w:eastAsia="en-US"/>
              </w:rPr>
              <w:tab/>
            </w:r>
          </w:p>
          <w:p w14:paraId="5164A0DC" w14:textId="6FE71C94" w:rsidR="00DE62DA" w:rsidRPr="0070138B" w:rsidRDefault="00DE62DA" w:rsidP="00FF66B0">
            <w:pPr>
              <w:spacing w:line="276" w:lineRule="auto"/>
              <w:jc w:val="both"/>
              <w:rPr>
                <w:rFonts w:cs="Arial"/>
                <w:sz w:val="20"/>
              </w:rPr>
            </w:pPr>
            <w:r w:rsidRPr="0070138B">
              <w:rPr>
                <w:iCs/>
                <w:sz w:val="20"/>
                <w:szCs w:val="22"/>
              </w:rPr>
              <w:tab/>
            </w:r>
          </w:p>
        </w:tc>
      </w:tr>
      <w:tr w:rsidR="00DE62DA" w:rsidRPr="003B13D7" w14:paraId="1114467B" w14:textId="77777777" w:rsidTr="00E00A6A">
        <w:trPr>
          <w:trHeight w:val="688"/>
        </w:trPr>
        <w:tc>
          <w:tcPr>
            <w:tcW w:w="567" w:type="dxa"/>
            <w:tcBorders>
              <w:top w:val="single" w:sz="6" w:space="0" w:color="000000"/>
              <w:left w:val="single" w:sz="6" w:space="0" w:color="000000"/>
              <w:bottom w:val="single" w:sz="6" w:space="0" w:color="000000"/>
              <w:right w:val="single" w:sz="6" w:space="0" w:color="000000"/>
            </w:tcBorders>
          </w:tcPr>
          <w:p w14:paraId="3F07F31A" w14:textId="3EFCC4E9" w:rsidR="00DE62DA" w:rsidRPr="0070138B" w:rsidRDefault="00385D3B" w:rsidP="00DE62DA">
            <w:pPr>
              <w:autoSpaceDE w:val="0"/>
              <w:autoSpaceDN w:val="0"/>
              <w:adjustRightInd w:val="0"/>
              <w:spacing w:before="120" w:after="120" w:line="276" w:lineRule="auto"/>
              <w:rPr>
                <w:sz w:val="20"/>
                <w:szCs w:val="22"/>
                <w:lang w:eastAsia="en-US"/>
              </w:rPr>
            </w:pPr>
            <w:r w:rsidRPr="0070138B">
              <w:rPr>
                <w:sz w:val="20"/>
                <w:szCs w:val="22"/>
                <w:lang w:eastAsia="en-US"/>
              </w:rPr>
              <w:lastRenderedPageBreak/>
              <w:t>4</w:t>
            </w:r>
          </w:p>
        </w:tc>
        <w:tc>
          <w:tcPr>
            <w:tcW w:w="1585" w:type="dxa"/>
            <w:tcBorders>
              <w:top w:val="single" w:sz="6" w:space="0" w:color="000000"/>
              <w:left w:val="single" w:sz="6" w:space="0" w:color="000000"/>
              <w:bottom w:val="single" w:sz="6" w:space="0" w:color="000000"/>
              <w:right w:val="single" w:sz="6" w:space="0" w:color="000000"/>
            </w:tcBorders>
          </w:tcPr>
          <w:p w14:paraId="2F05F653" w14:textId="7217286D" w:rsidR="00DE62DA" w:rsidRPr="0070138B" w:rsidRDefault="00DE62DA" w:rsidP="00DE62DA">
            <w:pPr>
              <w:spacing w:line="276" w:lineRule="auto"/>
              <w:rPr>
                <w:sz w:val="20"/>
                <w:szCs w:val="22"/>
                <w:lang w:eastAsia="en-US"/>
              </w:rPr>
            </w:pPr>
            <w:r w:rsidRPr="0070138B">
              <w:rPr>
                <w:sz w:val="20"/>
                <w:szCs w:val="22"/>
                <w:lang w:eastAsia="en-US"/>
              </w:rPr>
              <w:t>Projektant s področja projektiranja železniške infrastrukture in sicer za izdelavo načrta signalno varnostnih</w:t>
            </w:r>
            <w:r w:rsidR="00713A6D" w:rsidRPr="0070138B">
              <w:rPr>
                <w:sz w:val="20"/>
                <w:szCs w:val="22"/>
                <w:lang w:eastAsia="en-US"/>
              </w:rPr>
              <w:t xml:space="preserve"> in telekomunikacijskih</w:t>
            </w:r>
            <w:r w:rsidRPr="0070138B">
              <w:rPr>
                <w:sz w:val="20"/>
                <w:szCs w:val="22"/>
                <w:lang w:eastAsia="en-US"/>
              </w:rPr>
              <w:t xml:space="preserve"> (SV</w:t>
            </w:r>
            <w:r w:rsidR="00713A6D" w:rsidRPr="0070138B">
              <w:rPr>
                <w:sz w:val="20"/>
                <w:szCs w:val="22"/>
                <w:lang w:eastAsia="en-US"/>
              </w:rPr>
              <w:t xml:space="preserve"> TK</w:t>
            </w:r>
            <w:r w:rsidRPr="0070138B">
              <w:rPr>
                <w:sz w:val="20"/>
                <w:szCs w:val="22"/>
                <w:lang w:eastAsia="en-US"/>
              </w:rPr>
              <w:t>) naprav</w:t>
            </w:r>
          </w:p>
        </w:tc>
        <w:tc>
          <w:tcPr>
            <w:tcW w:w="5528" w:type="dxa"/>
            <w:tcBorders>
              <w:top w:val="single" w:sz="6" w:space="0" w:color="000000"/>
              <w:left w:val="single" w:sz="6" w:space="0" w:color="000000"/>
              <w:bottom w:val="single" w:sz="6" w:space="0" w:color="000000"/>
              <w:right w:val="single" w:sz="6" w:space="0" w:color="000000"/>
            </w:tcBorders>
          </w:tcPr>
          <w:p w14:paraId="79296DAC" w14:textId="77777777" w:rsidR="00DE62DA" w:rsidRPr="0070138B" w:rsidRDefault="00DE62DA" w:rsidP="00DE62DA">
            <w:pPr>
              <w:numPr>
                <w:ilvl w:val="0"/>
                <w:numId w:val="18"/>
              </w:numPr>
              <w:spacing w:line="276" w:lineRule="auto"/>
              <w:jc w:val="both"/>
              <w:rPr>
                <w:sz w:val="20"/>
                <w:szCs w:val="22"/>
                <w:lang w:eastAsia="en-US"/>
              </w:rPr>
            </w:pPr>
            <w:r w:rsidRPr="0070138B">
              <w:rPr>
                <w:sz w:val="20"/>
                <w:szCs w:val="22"/>
                <w:lang w:eastAsia="en-US"/>
              </w:rPr>
              <w:t>ima izobrazbo s področja elektrotehnike.</w:t>
            </w:r>
          </w:p>
          <w:p w14:paraId="4561696D" w14:textId="58BCC749" w:rsidR="00DE62DA" w:rsidRPr="0070138B" w:rsidRDefault="00DE62DA" w:rsidP="00DE62DA">
            <w:pPr>
              <w:numPr>
                <w:ilvl w:val="0"/>
                <w:numId w:val="18"/>
              </w:numPr>
              <w:spacing w:line="276" w:lineRule="auto"/>
              <w:jc w:val="both"/>
              <w:rPr>
                <w:sz w:val="20"/>
                <w:szCs w:val="22"/>
                <w:lang w:eastAsia="en-US"/>
              </w:rPr>
            </w:pPr>
            <w:r w:rsidRPr="0070138B">
              <w:rPr>
                <w:sz w:val="20"/>
                <w:szCs w:val="22"/>
                <w:lang w:eastAsia="en-US"/>
              </w:rPr>
              <w:t>v zadnjih 1</w:t>
            </w:r>
            <w:r w:rsidR="000D3B83" w:rsidRPr="0070138B">
              <w:rPr>
                <w:sz w:val="20"/>
                <w:szCs w:val="22"/>
                <w:lang w:eastAsia="en-US"/>
              </w:rPr>
              <w:t>0</w:t>
            </w:r>
            <w:r w:rsidRPr="0070138B">
              <w:rPr>
                <w:sz w:val="20"/>
                <w:szCs w:val="22"/>
                <w:lang w:eastAsia="en-US"/>
              </w:rPr>
              <w:t xml:space="preserve"> letih pred objavo predmetnega naročila ima reference kot odgovorni projektant</w:t>
            </w:r>
            <w:r w:rsidR="00A41802">
              <w:rPr>
                <w:sz w:val="20"/>
                <w:szCs w:val="22"/>
                <w:lang w:eastAsia="en-US"/>
              </w:rPr>
              <w:t xml:space="preserve"> (po ZGO)</w:t>
            </w:r>
            <w:r w:rsidRPr="0070138B">
              <w:rPr>
                <w:sz w:val="20"/>
                <w:szCs w:val="22"/>
                <w:lang w:eastAsia="en-US"/>
              </w:rPr>
              <w:t xml:space="preserve"> ali pooblaščeni inženir </w:t>
            </w:r>
            <w:r w:rsidR="00A41802">
              <w:rPr>
                <w:sz w:val="20"/>
                <w:szCs w:val="22"/>
                <w:lang w:eastAsia="en-US"/>
              </w:rPr>
              <w:t xml:space="preserve">(projektant) (po GZ) </w:t>
            </w:r>
            <w:r w:rsidRPr="0070138B">
              <w:rPr>
                <w:sz w:val="20"/>
                <w:szCs w:val="22"/>
                <w:lang w:eastAsia="en-US"/>
              </w:rPr>
              <w:t xml:space="preserve">pri izdelavi vsaj enega (1) </w:t>
            </w:r>
            <w:r w:rsidRPr="0070138B">
              <w:rPr>
                <w:iCs/>
                <w:sz w:val="20"/>
                <w:szCs w:val="22"/>
              </w:rPr>
              <w:t>projekta</w:t>
            </w:r>
            <w:r w:rsidRPr="0070138B">
              <w:rPr>
                <w:sz w:val="20"/>
                <w:szCs w:val="22"/>
                <w:lang w:eastAsia="en-US"/>
              </w:rPr>
              <w:t xml:space="preserve"> </w:t>
            </w:r>
            <w:r w:rsidRPr="0070138B">
              <w:rPr>
                <w:sz w:val="20"/>
                <w:lang w:eastAsia="en-US"/>
              </w:rPr>
              <w:t xml:space="preserve">na nivoju </w:t>
            </w:r>
            <w:r w:rsidR="00713A6D" w:rsidRPr="0070138B">
              <w:rPr>
                <w:rFonts w:cs="Arial"/>
                <w:sz w:val="20"/>
              </w:rPr>
              <w:t>IZN ali PZI</w:t>
            </w:r>
            <w:r w:rsidRPr="0070138B">
              <w:rPr>
                <w:iCs/>
                <w:sz w:val="20"/>
                <w:szCs w:val="22"/>
              </w:rPr>
              <w:t xml:space="preserve"> </w:t>
            </w:r>
            <w:r w:rsidRPr="0070138B">
              <w:rPr>
                <w:sz w:val="20"/>
                <w:szCs w:val="22"/>
                <w:lang w:eastAsia="en-US"/>
              </w:rPr>
              <w:t>s področja projektiranja železniške infrastrukture in sicer za izdelavo načrta signalno varnostnih</w:t>
            </w:r>
            <w:r w:rsidR="00713A6D" w:rsidRPr="0070138B">
              <w:rPr>
                <w:sz w:val="20"/>
                <w:szCs w:val="22"/>
                <w:lang w:eastAsia="en-US"/>
              </w:rPr>
              <w:t xml:space="preserve"> in telekomunikacijskih </w:t>
            </w:r>
            <w:r w:rsidRPr="0070138B">
              <w:rPr>
                <w:sz w:val="20"/>
                <w:szCs w:val="22"/>
                <w:lang w:eastAsia="en-US"/>
              </w:rPr>
              <w:t>(SV</w:t>
            </w:r>
            <w:r w:rsidR="00713A6D" w:rsidRPr="0070138B">
              <w:rPr>
                <w:sz w:val="20"/>
                <w:szCs w:val="22"/>
                <w:lang w:eastAsia="en-US"/>
              </w:rPr>
              <w:t xml:space="preserve"> TK</w:t>
            </w:r>
            <w:r w:rsidRPr="0070138B">
              <w:rPr>
                <w:sz w:val="20"/>
                <w:szCs w:val="22"/>
                <w:lang w:eastAsia="en-US"/>
              </w:rPr>
              <w:t xml:space="preserve">) naprav. </w:t>
            </w:r>
            <w:r w:rsidR="00713A6D" w:rsidRPr="0070138B">
              <w:rPr>
                <w:sz w:val="20"/>
              </w:rPr>
              <w:t xml:space="preserve">Investicijska vrednost </w:t>
            </w:r>
            <w:r w:rsidR="00713A6D" w:rsidRPr="0070138B">
              <w:rPr>
                <w:sz w:val="20"/>
                <w:szCs w:val="22"/>
                <w:lang w:eastAsia="en-US"/>
              </w:rPr>
              <w:t>signalno varnostnih in telekomunikacijskih (SV TK) naprav</w:t>
            </w:r>
            <w:r w:rsidR="00713A6D" w:rsidRPr="0070138B">
              <w:rPr>
                <w:sz w:val="20"/>
              </w:rPr>
              <w:t xml:space="preserve"> mora znašati najmanj 100.000,00 EUR brez DDV </w:t>
            </w:r>
            <w:r w:rsidR="00713A6D" w:rsidRPr="0070138B">
              <w:rPr>
                <w:sz w:val="20"/>
                <w:szCs w:val="22"/>
                <w:lang w:eastAsia="en-US"/>
              </w:rPr>
              <w:t>(opomba: Vrednost investicije se upošteva skladno s projektantskim predračunom</w:t>
            </w:r>
            <w:r w:rsidR="00385D3B" w:rsidRPr="0070138B">
              <w:rPr>
                <w:sz w:val="20"/>
                <w:szCs w:val="22"/>
                <w:lang w:eastAsia="en-US"/>
              </w:rPr>
              <w:t>)</w:t>
            </w:r>
            <w:r w:rsidR="00713A6D" w:rsidRPr="0070138B">
              <w:rPr>
                <w:sz w:val="20"/>
                <w:szCs w:val="22"/>
                <w:lang w:eastAsia="en-US"/>
              </w:rPr>
              <w:t>.</w:t>
            </w:r>
            <w:r w:rsidR="00713A6D" w:rsidRPr="0070138B">
              <w:rPr>
                <w:rFonts w:cs="Arial"/>
                <w:sz w:val="20"/>
              </w:rPr>
              <w:t xml:space="preserve"> </w:t>
            </w:r>
            <w:r w:rsidRPr="0070138B">
              <w:rPr>
                <w:rFonts w:cs="Arial"/>
                <w:sz w:val="20"/>
              </w:rPr>
              <w:t>Projektna dokumentacija je morala biti verificirana in za njo pridobljena pozitivna vmesna izjava o verifikaciji – VIV.</w:t>
            </w:r>
          </w:p>
          <w:p w14:paraId="451663DF" w14:textId="77777777" w:rsidR="00DE62DA" w:rsidRPr="0070138B" w:rsidRDefault="00DE62DA" w:rsidP="00DE62DA">
            <w:pPr>
              <w:numPr>
                <w:ilvl w:val="0"/>
                <w:numId w:val="18"/>
              </w:numPr>
              <w:spacing w:line="276" w:lineRule="auto"/>
              <w:jc w:val="both"/>
              <w:rPr>
                <w:sz w:val="20"/>
                <w:szCs w:val="22"/>
                <w:lang w:eastAsia="en-US"/>
              </w:rPr>
            </w:pPr>
            <w:r w:rsidRPr="0070138B">
              <w:rPr>
                <w:sz w:val="20"/>
                <w:szCs w:val="22"/>
                <w:lang w:eastAsia="en-US"/>
              </w:rPr>
              <w:t>je vpisan v imenik pooblaščenih inženirjev z aktivnim poklicnim nazivom pristojne poklicne zbornice v Republiki Sloveniji (IZS) oziroma za ta vpis izpolnjuje predpisane pogoje.</w:t>
            </w:r>
            <w:r w:rsidRPr="0070138B">
              <w:rPr>
                <w:sz w:val="20"/>
                <w:szCs w:val="22"/>
                <w:lang w:eastAsia="en-US"/>
              </w:rPr>
              <w:tab/>
            </w:r>
          </w:p>
          <w:p w14:paraId="12C7ABBE" w14:textId="1EB70107" w:rsidR="00DE62DA" w:rsidRPr="0070138B" w:rsidRDefault="00DE62DA" w:rsidP="00FF66B0">
            <w:pPr>
              <w:spacing w:line="276" w:lineRule="auto"/>
              <w:ind w:left="248"/>
              <w:jc w:val="both"/>
              <w:rPr>
                <w:sz w:val="20"/>
                <w:szCs w:val="22"/>
                <w:lang w:eastAsia="en-US"/>
              </w:rPr>
            </w:pPr>
          </w:p>
        </w:tc>
      </w:tr>
    </w:tbl>
    <w:p w14:paraId="6B947B2E" w14:textId="77777777" w:rsidR="00E2450D" w:rsidRPr="00FF66B0" w:rsidRDefault="00E2450D" w:rsidP="00E2450D">
      <w:pPr>
        <w:ind w:left="567"/>
        <w:rPr>
          <w:sz w:val="20"/>
          <w:highlight w:val="yellow"/>
          <w:lang w:eastAsia="en-US"/>
        </w:rPr>
      </w:pPr>
    </w:p>
    <w:p w14:paraId="3A468F32" w14:textId="6B9BD5AC" w:rsidR="002249F7" w:rsidRPr="0070138B" w:rsidRDefault="00326C2A" w:rsidP="008E7169">
      <w:pPr>
        <w:spacing w:after="120"/>
        <w:ind w:left="567"/>
        <w:jc w:val="both"/>
        <w:rPr>
          <w:rFonts w:cs="Arial"/>
          <w:sz w:val="20"/>
          <w:lang w:eastAsia="en-US"/>
        </w:rPr>
      </w:pPr>
      <w:r w:rsidRPr="0070138B">
        <w:rPr>
          <w:rFonts w:cs="Arial"/>
          <w:sz w:val="20"/>
          <w:lang w:eastAsia="en-US"/>
        </w:rPr>
        <w:t xml:space="preserve">Posamezni strokovnjak (razen </w:t>
      </w:r>
      <w:r w:rsidR="000310C4" w:rsidRPr="0070138B">
        <w:rPr>
          <w:rFonts w:cs="Arial"/>
          <w:sz w:val="20"/>
          <w:lang w:eastAsia="en-US"/>
        </w:rPr>
        <w:t>vodje projekta in projektanta s področja projektiranja železniške infrastrukture za izdelavo načrta tirnih naprav</w:t>
      </w:r>
      <w:r w:rsidRPr="0070138B">
        <w:rPr>
          <w:rFonts w:cs="Arial"/>
          <w:sz w:val="20"/>
          <w:lang w:eastAsia="en-US"/>
        </w:rPr>
        <w:t>) naveden v delovni skupini, lahko pokriva</w:t>
      </w:r>
      <w:r w:rsidR="00A233AA" w:rsidRPr="0070138B">
        <w:rPr>
          <w:rFonts w:cs="Arial"/>
          <w:sz w:val="20"/>
          <w:lang w:eastAsia="en-US"/>
        </w:rPr>
        <w:t xml:space="preserve"> le eno </w:t>
      </w:r>
      <w:r w:rsidRPr="0070138B">
        <w:rPr>
          <w:rFonts w:cs="Arial"/>
          <w:sz w:val="20"/>
          <w:lang w:eastAsia="en-US"/>
        </w:rPr>
        <w:t xml:space="preserve"> področj</w:t>
      </w:r>
      <w:r w:rsidR="00A233AA" w:rsidRPr="0070138B">
        <w:rPr>
          <w:rFonts w:cs="Arial"/>
          <w:sz w:val="20"/>
          <w:lang w:eastAsia="en-US"/>
        </w:rPr>
        <w:t>e v delovni skupini</w:t>
      </w:r>
      <w:r w:rsidRPr="0070138B">
        <w:rPr>
          <w:rFonts w:cs="Arial"/>
          <w:sz w:val="20"/>
          <w:lang w:eastAsia="en-US"/>
        </w:rPr>
        <w:t>.</w:t>
      </w:r>
      <w:r w:rsidR="0081088C" w:rsidRPr="0070138B">
        <w:rPr>
          <w:rFonts w:cs="Arial"/>
          <w:sz w:val="20"/>
          <w:lang w:eastAsia="en-US"/>
        </w:rPr>
        <w:t xml:space="preserve"> V</w:t>
      </w:r>
      <w:r w:rsidR="002249F7" w:rsidRPr="0070138B">
        <w:rPr>
          <w:rFonts w:cs="Arial"/>
          <w:sz w:val="20"/>
          <w:lang w:eastAsia="en-US"/>
        </w:rPr>
        <w:t>odja projekta</w:t>
      </w:r>
      <w:r w:rsidR="00385D3B" w:rsidRPr="0070138B">
        <w:rPr>
          <w:rFonts w:cs="Arial"/>
          <w:sz w:val="20"/>
          <w:lang w:eastAsia="en-US"/>
        </w:rPr>
        <w:t xml:space="preserve"> in projektant s področja projektiranja železniške infrastrukture za izdelavo načrta tirnih naprav</w:t>
      </w:r>
      <w:r w:rsidR="002249F7" w:rsidRPr="0070138B">
        <w:rPr>
          <w:rFonts w:cs="Arial"/>
          <w:sz w:val="20"/>
          <w:lang w:eastAsia="en-US"/>
        </w:rPr>
        <w:t xml:space="preserve"> lahko pokriva še eno od področij, pri čemer mora izpolnjevati zahtevane pogoje za obe področji, ki ju pokriva.</w:t>
      </w:r>
    </w:p>
    <w:p w14:paraId="7CB4627C" w14:textId="77777777" w:rsidR="00A258AC" w:rsidRPr="0070138B" w:rsidRDefault="007B1C2B" w:rsidP="008E7169">
      <w:pPr>
        <w:spacing w:after="120"/>
        <w:ind w:left="567"/>
        <w:jc w:val="both"/>
        <w:rPr>
          <w:rFonts w:cs="Arial"/>
          <w:strike/>
          <w:sz w:val="20"/>
          <w:lang w:eastAsia="en-US"/>
        </w:rPr>
      </w:pPr>
      <w:r w:rsidRPr="0070138B">
        <w:rPr>
          <w:rFonts w:cs="Arial"/>
          <w:sz w:val="20"/>
          <w:lang w:eastAsia="en-US"/>
        </w:rPr>
        <w:t>Naročnik bo upošteval le zaključene</w:t>
      </w:r>
      <w:r w:rsidR="001B7024" w:rsidRPr="0070138B">
        <w:rPr>
          <w:rFonts w:cs="Arial"/>
          <w:sz w:val="20"/>
          <w:lang w:eastAsia="en-US"/>
        </w:rPr>
        <w:t xml:space="preserve"> referenčne</w:t>
      </w:r>
      <w:r w:rsidRPr="0070138B">
        <w:rPr>
          <w:rFonts w:cs="Arial"/>
          <w:sz w:val="20"/>
          <w:lang w:eastAsia="en-US"/>
        </w:rPr>
        <w:t xml:space="preserve"> projekte</w:t>
      </w:r>
      <w:r w:rsidR="001B7024" w:rsidRPr="0070138B">
        <w:rPr>
          <w:rFonts w:cs="Arial"/>
          <w:sz w:val="20"/>
          <w:lang w:eastAsia="en-US"/>
        </w:rPr>
        <w:t xml:space="preserve"> kadrov</w:t>
      </w:r>
      <w:r w:rsidRPr="0070138B">
        <w:rPr>
          <w:rFonts w:cs="Arial"/>
          <w:sz w:val="20"/>
          <w:lang w:eastAsia="en-US"/>
        </w:rPr>
        <w:t>, kar pomeni, da je za projekt uspešno zaključena revizija/recenzija</w:t>
      </w:r>
      <w:r w:rsidR="00A258AC" w:rsidRPr="0070138B">
        <w:rPr>
          <w:rFonts w:cs="Arial"/>
          <w:sz w:val="20"/>
          <w:lang w:eastAsia="en-US"/>
        </w:rPr>
        <w:t xml:space="preserve"> </w:t>
      </w:r>
      <w:r w:rsidR="00A258AC" w:rsidRPr="0070138B">
        <w:rPr>
          <w:rFonts w:cs="Arial"/>
          <w:sz w:val="20"/>
        </w:rPr>
        <w:t>ali pridobljeno enakovredno potrdilo pooblaščenega organa</w:t>
      </w:r>
      <w:r w:rsidRPr="0070138B">
        <w:rPr>
          <w:rFonts w:cs="Arial"/>
          <w:sz w:val="20"/>
          <w:lang w:eastAsia="en-US"/>
        </w:rPr>
        <w:t xml:space="preserve">. </w:t>
      </w:r>
    </w:p>
    <w:p w14:paraId="5A213690" w14:textId="4B515B18" w:rsidR="008C0E2A" w:rsidRPr="0070138B" w:rsidRDefault="008C0E2A" w:rsidP="008E7169">
      <w:pPr>
        <w:spacing w:after="120"/>
        <w:ind w:left="567"/>
        <w:jc w:val="both"/>
        <w:rPr>
          <w:rFonts w:cs="Arial"/>
          <w:sz w:val="20"/>
          <w:lang w:eastAsia="en-US"/>
        </w:rPr>
      </w:pPr>
      <w:r w:rsidRPr="0070138B">
        <w:rPr>
          <w:rFonts w:cs="Arial"/>
          <w:sz w:val="20"/>
          <w:lang w:eastAsia="en-US"/>
        </w:rPr>
        <w:t>V kolikor ponudnik za izpolnjevanje pogojev navaja delavce, ki so zaposleni pri drugem delodajalcu, mora biti tak gospodarski subjekt priglašen kot podizvajalec, razen, če nastopa kot partner v skupni ponudbi.</w:t>
      </w:r>
    </w:p>
    <w:p w14:paraId="29A2BA42" w14:textId="7B09DBF7" w:rsidR="00E8231B" w:rsidRPr="0070138B" w:rsidRDefault="00E2450D" w:rsidP="008E7169">
      <w:pPr>
        <w:pStyle w:val="Telobesedila2"/>
        <w:tabs>
          <w:tab w:val="left" w:pos="2268"/>
        </w:tabs>
        <w:spacing w:before="60" w:after="120"/>
        <w:ind w:left="2268" w:hanging="992"/>
        <w:rPr>
          <w:rFonts w:cs="Arial"/>
          <w:sz w:val="20"/>
        </w:rPr>
      </w:pPr>
      <w:r w:rsidRPr="0070138B">
        <w:rPr>
          <w:rFonts w:cs="Arial"/>
          <w:b w:val="0"/>
          <w:sz w:val="20"/>
        </w:rPr>
        <w:lastRenderedPageBreak/>
        <w:t>dokazilo:</w:t>
      </w:r>
      <w:r w:rsidRPr="0070138B">
        <w:rPr>
          <w:rFonts w:cs="Arial"/>
          <w:b w:val="0"/>
          <w:sz w:val="20"/>
        </w:rPr>
        <w:tab/>
      </w:r>
      <w:r w:rsidR="00107880" w:rsidRPr="0070138B">
        <w:rPr>
          <w:rFonts w:cs="Arial"/>
          <w:b w:val="0"/>
          <w:sz w:val="20"/>
        </w:rPr>
        <w:t>v celoti izpolnjen obrazec  »Seznam ključnih kadrov«</w:t>
      </w:r>
      <w:r w:rsidR="003036B2" w:rsidRPr="0070138B">
        <w:rPr>
          <w:rFonts w:cs="Arial"/>
          <w:b w:val="0"/>
          <w:sz w:val="20"/>
        </w:rPr>
        <w:t xml:space="preserve">. </w:t>
      </w:r>
      <w:r w:rsidR="003036B2" w:rsidRPr="000F0951">
        <w:rPr>
          <w:rFonts w:cs="Arial"/>
          <w:b w:val="0"/>
          <w:sz w:val="20"/>
        </w:rPr>
        <w:t xml:space="preserve">V kolikor naročnik referenčnih del ni bila Direkcija Republike Slovenije za infrastrukturo ali njeni predhodniki je zaželeno, da ponudniki že v ponudbi predložijo obrazce »Referenčno potrdilo kadra« skladne s predlogo in potrjena s strani naročnikov referenčnih del. </w:t>
      </w:r>
      <w:r w:rsidR="00107880" w:rsidRPr="000F0951">
        <w:rPr>
          <w:rFonts w:cs="Arial"/>
          <w:b w:val="0"/>
          <w:sz w:val="20"/>
        </w:rPr>
        <w:t xml:space="preserve"> </w:t>
      </w:r>
    </w:p>
    <w:p w14:paraId="6B5984B1" w14:textId="77777777" w:rsidR="00E2450D" w:rsidRPr="0070138B" w:rsidRDefault="00E2450D" w:rsidP="00E2450D">
      <w:pPr>
        <w:pStyle w:val="Telobesedila2"/>
        <w:tabs>
          <w:tab w:val="left" w:pos="2552"/>
        </w:tabs>
        <w:spacing w:before="60"/>
        <w:ind w:left="2268" w:hanging="992"/>
        <w:rPr>
          <w:rFonts w:cs="Arial"/>
          <w:b w:val="0"/>
          <w:i/>
          <w:sz w:val="20"/>
        </w:rPr>
      </w:pPr>
      <w:r w:rsidRPr="0070138B">
        <w:rPr>
          <w:rFonts w:cs="Arial"/>
          <w:b w:val="0"/>
          <w:sz w:val="20"/>
        </w:rPr>
        <w:t>opomba</w:t>
      </w:r>
      <w:r w:rsidRPr="0070138B">
        <w:rPr>
          <w:rFonts w:cs="Arial"/>
          <w:b w:val="0"/>
          <w:i/>
          <w:sz w:val="20"/>
        </w:rPr>
        <w:t>:</w:t>
      </w:r>
      <w:r w:rsidRPr="0070138B">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4446EE3" w14:textId="77777777" w:rsidR="0080358A" w:rsidRPr="00B97DF7" w:rsidRDefault="00E2450D" w:rsidP="007906BA">
      <w:pPr>
        <w:pStyle w:val="Telobesedila2"/>
        <w:tabs>
          <w:tab w:val="left" w:pos="2268"/>
        </w:tabs>
        <w:spacing w:before="60" w:after="240"/>
        <w:ind w:left="2268"/>
        <w:rPr>
          <w:rFonts w:cs="Arial"/>
          <w:b w:val="0"/>
          <w:i/>
          <w:sz w:val="20"/>
        </w:rPr>
      </w:pPr>
      <w:r w:rsidRPr="0070138B">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00B97DF7" w:rsidRPr="0070138B">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70138B">
        <w:rPr>
          <w:rFonts w:cs="Arial"/>
          <w:b w:val="0"/>
          <w:i/>
          <w:sz w:val="20"/>
        </w:rPr>
        <w:t>.</w:t>
      </w:r>
    </w:p>
    <w:p w14:paraId="305EEC95" w14:textId="77777777" w:rsidR="006F1FB2" w:rsidRPr="00202217" w:rsidRDefault="006F1FB2" w:rsidP="008E7169">
      <w:pPr>
        <w:pStyle w:val="Telobesedila2"/>
        <w:spacing w:before="60" w:after="120"/>
        <w:ind w:left="539" w:hanging="539"/>
        <w:rPr>
          <w:rFonts w:cs="Arial"/>
          <w:sz w:val="20"/>
        </w:rPr>
      </w:pPr>
      <w:r>
        <w:rPr>
          <w:rFonts w:cs="Arial"/>
          <w:sz w:val="20"/>
        </w:rPr>
        <w:t xml:space="preserve">3.3    </w:t>
      </w:r>
      <w:r w:rsidRPr="00202217">
        <w:rPr>
          <w:rFonts w:cs="Arial"/>
          <w:sz w:val="20"/>
        </w:rPr>
        <w:t xml:space="preserve">Primernost gospodarskega subjekta v skladu z določili Interventnega zakona za odpravo ovir pri izvedbi pomembnih investicij za zagon gospodarstva po epidemiji COVID-19   </w:t>
      </w:r>
    </w:p>
    <w:p w14:paraId="5056D8B1" w14:textId="77777777" w:rsidR="006F1FB2" w:rsidRPr="00202217" w:rsidRDefault="006F1FB2" w:rsidP="008E7169">
      <w:pPr>
        <w:pStyle w:val="Telobesedila2"/>
        <w:spacing w:before="60" w:after="120"/>
        <w:ind w:left="539"/>
        <w:rPr>
          <w:rFonts w:cs="Arial"/>
          <w:b w:val="0"/>
          <w:sz w:val="20"/>
        </w:rPr>
      </w:pPr>
      <w:r w:rsidRPr="0020221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97B97EF" w14:textId="77777777" w:rsidR="006F1FB2" w:rsidRPr="00202217" w:rsidRDefault="006F1FB2" w:rsidP="006F1FB2">
      <w:pPr>
        <w:pStyle w:val="Telobesedila2"/>
        <w:numPr>
          <w:ilvl w:val="0"/>
          <w:numId w:val="32"/>
        </w:numPr>
        <w:spacing w:before="60"/>
        <w:ind w:left="540"/>
        <w:rPr>
          <w:rFonts w:cs="Arial"/>
          <w:b w:val="0"/>
          <w:sz w:val="20"/>
        </w:rPr>
      </w:pPr>
      <w:r w:rsidRPr="0020221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058076E8" w14:textId="77777777" w:rsidR="006F1FB2" w:rsidRPr="00202217" w:rsidRDefault="006F1FB2" w:rsidP="006F1FB2">
      <w:pPr>
        <w:pStyle w:val="Telobesedila2"/>
        <w:spacing w:before="60"/>
        <w:ind w:left="540"/>
        <w:rPr>
          <w:rFonts w:cs="Arial"/>
          <w:b w:val="0"/>
          <w:sz w:val="20"/>
        </w:rPr>
      </w:pPr>
      <w:r w:rsidRPr="00202217">
        <w:rPr>
          <w:rFonts w:cs="Arial"/>
          <w:b w:val="0"/>
          <w:sz w:val="2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202217">
        <w:rPr>
          <w:rFonts w:cs="Arial"/>
          <w:b w:val="0"/>
          <w:sz w:val="20"/>
        </w:rPr>
        <w:t>dvo</w:t>
      </w:r>
      <w:proofErr w:type="spellEnd"/>
      <w:r w:rsidRPr="00202217">
        <w:rPr>
          <w:rFonts w:cs="Arial"/>
          <w:b w:val="0"/>
          <w:sz w:val="20"/>
        </w:rPr>
        <w:t xml:space="preserve"> ali večstranski mednarodni sporazum, ki gospodarskemu subjektu omogoča sodelovanje v predmetnem postopku javnega naročila v Republiki Sloveniji.</w:t>
      </w:r>
    </w:p>
    <w:p w14:paraId="2C5E55E9" w14:textId="77777777" w:rsidR="006F1FB2" w:rsidRPr="00202217" w:rsidRDefault="006F1FB2" w:rsidP="008E7169">
      <w:pPr>
        <w:pStyle w:val="Telobesedila2"/>
        <w:spacing w:before="60" w:after="120"/>
        <w:ind w:left="539"/>
        <w:rPr>
          <w:rFonts w:cs="Arial"/>
          <w:b w:val="0"/>
          <w:sz w:val="20"/>
        </w:rPr>
      </w:pPr>
      <w:r w:rsidRPr="0020221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7380EFF9" w14:textId="77777777" w:rsidR="006F1FB2" w:rsidRPr="00202217" w:rsidRDefault="006F1FB2" w:rsidP="006F1FB2">
      <w:pPr>
        <w:pStyle w:val="Telobesedila2"/>
        <w:numPr>
          <w:ilvl w:val="0"/>
          <w:numId w:val="32"/>
        </w:numPr>
        <w:spacing w:before="60"/>
        <w:ind w:left="540"/>
        <w:rPr>
          <w:rFonts w:cs="Arial"/>
          <w:b w:val="0"/>
          <w:sz w:val="20"/>
        </w:rPr>
      </w:pPr>
      <w:r w:rsidRPr="0020221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348318CC" w14:textId="77777777" w:rsidR="006F1FB2" w:rsidRPr="00202217" w:rsidRDefault="006F1FB2" w:rsidP="008E7169">
      <w:pPr>
        <w:pStyle w:val="Telobesedila2"/>
        <w:spacing w:before="60" w:after="120"/>
        <w:ind w:left="539"/>
        <w:rPr>
          <w:rFonts w:cs="Arial"/>
          <w:b w:val="0"/>
          <w:sz w:val="20"/>
        </w:rPr>
      </w:pPr>
      <w:r w:rsidRPr="00202217">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545A1729" w14:textId="77777777" w:rsidR="004C2DD8" w:rsidRDefault="006F1FB2" w:rsidP="008E7169">
      <w:pPr>
        <w:pStyle w:val="Telobesedila2"/>
        <w:spacing w:before="60" w:after="120"/>
        <w:ind w:firstLine="567"/>
        <w:rPr>
          <w:rFonts w:cs="Arial"/>
          <w:b w:val="0"/>
          <w:sz w:val="20"/>
        </w:rPr>
      </w:pPr>
      <w:r w:rsidRPr="007C4492">
        <w:rPr>
          <w:rFonts w:cs="Arial"/>
          <w:b w:val="0"/>
          <w:sz w:val="20"/>
        </w:rPr>
        <w:t xml:space="preserve">dokazilo:  </w:t>
      </w:r>
      <w:r w:rsidRPr="007C4492">
        <w:rPr>
          <w:rFonts w:cs="Arial"/>
          <w:sz w:val="20"/>
        </w:rPr>
        <w:t>ESPD</w:t>
      </w:r>
      <w:r w:rsidRPr="007C4492">
        <w:rPr>
          <w:rFonts w:cs="Arial"/>
          <w:b w:val="0"/>
          <w:sz w:val="20"/>
        </w:rPr>
        <w:t xml:space="preserve"> za vsak gospodarski subjekt, ki nastopa v ponudbi</w:t>
      </w:r>
    </w:p>
    <w:p w14:paraId="29DC0E93" w14:textId="77777777" w:rsidR="00934F16" w:rsidRPr="00B77989" w:rsidRDefault="00934F16" w:rsidP="008E7169">
      <w:pPr>
        <w:pStyle w:val="Telobesedila2"/>
        <w:spacing w:before="60" w:after="120"/>
        <w:ind w:left="539" w:hanging="539"/>
        <w:rPr>
          <w:rFonts w:cs="Arial"/>
          <w:sz w:val="20"/>
        </w:rPr>
      </w:pPr>
      <w:r w:rsidRPr="00B77989">
        <w:rPr>
          <w:rFonts w:cs="Arial"/>
          <w:sz w:val="20"/>
        </w:rPr>
        <w:t>3.4</w:t>
      </w:r>
      <w:r w:rsidRPr="00B77989">
        <w:rPr>
          <w:rFonts w:cs="Arial"/>
          <w:sz w:val="20"/>
        </w:rPr>
        <w:tab/>
        <w:t>Zeleno javno naročanje</w:t>
      </w:r>
    </w:p>
    <w:p w14:paraId="7A27DDC3" w14:textId="249D7009" w:rsidR="00934F16" w:rsidRPr="00F075DD" w:rsidRDefault="00934F16" w:rsidP="008E7169">
      <w:pPr>
        <w:pStyle w:val="Telobesedila2"/>
        <w:spacing w:before="60" w:after="120"/>
        <w:ind w:left="539"/>
        <w:rPr>
          <w:rFonts w:cs="Arial"/>
          <w:b w:val="0"/>
          <w:sz w:val="20"/>
        </w:rPr>
      </w:pPr>
      <w:r w:rsidRPr="00F075DD">
        <w:rPr>
          <w:rFonts w:cs="Arial"/>
          <w:b w:val="0"/>
          <w:sz w:val="20"/>
        </w:rPr>
        <w:t xml:space="preserve">Predmet javnega naročanja je izdelava idejne zasnove in izvedbenega načrta </w:t>
      </w:r>
      <w:proofErr w:type="spellStart"/>
      <w:r w:rsidRPr="00F075DD">
        <w:rPr>
          <w:rFonts w:cs="Arial"/>
          <w:b w:val="0"/>
          <w:sz w:val="20"/>
        </w:rPr>
        <w:t>okoljsko</w:t>
      </w:r>
      <w:proofErr w:type="spellEnd"/>
      <w:r w:rsidRPr="00F075DD">
        <w:rPr>
          <w:rFonts w:cs="Arial"/>
          <w:b w:val="0"/>
          <w:sz w:val="20"/>
        </w:rPr>
        <w:t xml:space="preserve"> manj obremenjujoče gradnje in je potrebno upoštevati </w:t>
      </w:r>
      <w:proofErr w:type="spellStart"/>
      <w:r w:rsidRPr="00F075DD">
        <w:rPr>
          <w:rFonts w:cs="Arial"/>
          <w:b w:val="0"/>
          <w:sz w:val="20"/>
        </w:rPr>
        <w:t>okoljske</w:t>
      </w:r>
      <w:proofErr w:type="spellEnd"/>
      <w:r w:rsidRPr="00F075DD">
        <w:rPr>
          <w:rFonts w:cs="Arial"/>
          <w:b w:val="0"/>
          <w:sz w:val="20"/>
        </w:rPr>
        <w:t xml:space="preserve"> vidike in cilje zelenega javnega naročanja iz Uredbe o zelenem javnem naročanju (Ur. l. RS, št. 51/17</w:t>
      </w:r>
      <w:r w:rsidR="00EC6E5F">
        <w:rPr>
          <w:rFonts w:cs="Arial"/>
          <w:b w:val="0"/>
          <w:sz w:val="20"/>
        </w:rPr>
        <w:t xml:space="preserve">, </w:t>
      </w:r>
      <w:r w:rsidRPr="00F075DD">
        <w:rPr>
          <w:rFonts w:cs="Arial"/>
          <w:b w:val="0"/>
          <w:sz w:val="20"/>
        </w:rPr>
        <w:t>64/19</w:t>
      </w:r>
      <w:r w:rsidR="00EC6E5F">
        <w:rPr>
          <w:rFonts w:cs="Arial"/>
          <w:b w:val="0"/>
          <w:sz w:val="20"/>
        </w:rPr>
        <w:t xml:space="preserve"> in 121/21</w:t>
      </w:r>
      <w:r w:rsidRPr="00F075DD">
        <w:rPr>
          <w:rFonts w:cs="Arial"/>
          <w:b w:val="0"/>
          <w:sz w:val="20"/>
        </w:rPr>
        <w:t>).</w:t>
      </w:r>
    </w:p>
    <w:p w14:paraId="6673832A" w14:textId="77777777" w:rsidR="00934F16" w:rsidRPr="00934F16" w:rsidRDefault="00934F16" w:rsidP="008E7169">
      <w:pPr>
        <w:tabs>
          <w:tab w:val="left" w:pos="2268"/>
        </w:tabs>
        <w:spacing w:before="120" w:after="120"/>
        <w:ind w:firstLine="567"/>
        <w:jc w:val="both"/>
        <w:rPr>
          <w:rFonts w:cs="Arial"/>
          <w:b/>
          <w:sz w:val="20"/>
        </w:rPr>
      </w:pPr>
      <w:r w:rsidRPr="00F075DD">
        <w:rPr>
          <w:rFonts w:cs="Arial"/>
          <w:sz w:val="20"/>
        </w:rPr>
        <w:t xml:space="preserve">dokazilo:  </w:t>
      </w:r>
      <w:r w:rsidRPr="008E7169">
        <w:rPr>
          <w:rFonts w:cs="Arial"/>
          <w:b/>
          <w:sz w:val="20"/>
        </w:rPr>
        <w:t xml:space="preserve">ESPD </w:t>
      </w:r>
      <w:r w:rsidRPr="00F075DD">
        <w:rPr>
          <w:rFonts w:cs="Arial"/>
          <w:sz w:val="20"/>
        </w:rPr>
        <w:t>za vsak gospodarski subjekt, ki nastopa v ponudbi (sklepna izjava)</w:t>
      </w:r>
    </w:p>
    <w:p w14:paraId="40E2BA9D" w14:textId="77777777" w:rsidR="00B55BEF" w:rsidRPr="00385D3B" w:rsidRDefault="00901173" w:rsidP="008E7169">
      <w:pPr>
        <w:pStyle w:val="Telobesedila2"/>
        <w:spacing w:before="60" w:after="120"/>
        <w:ind w:left="539" w:hanging="539"/>
        <w:rPr>
          <w:rFonts w:cs="Arial"/>
          <w:sz w:val="20"/>
        </w:rPr>
      </w:pPr>
      <w:r w:rsidRPr="00385D3B">
        <w:rPr>
          <w:rFonts w:cs="Arial"/>
          <w:sz w:val="20"/>
        </w:rPr>
        <w:lastRenderedPageBreak/>
        <w:t>3.</w:t>
      </w:r>
      <w:r w:rsidR="00934F16" w:rsidRPr="00385D3B">
        <w:rPr>
          <w:rFonts w:cs="Arial"/>
          <w:sz w:val="20"/>
        </w:rPr>
        <w:t>5</w:t>
      </w:r>
      <w:r w:rsidR="006F1FB2" w:rsidRPr="00385D3B">
        <w:rPr>
          <w:rFonts w:cs="Arial"/>
          <w:sz w:val="20"/>
        </w:rPr>
        <w:t xml:space="preserve">    </w:t>
      </w:r>
      <w:r w:rsidR="00B55BEF" w:rsidRPr="00385D3B">
        <w:rPr>
          <w:rFonts w:cs="Arial"/>
          <w:sz w:val="20"/>
        </w:rPr>
        <w:t>Merila za izbiro najugodnejše ponudbe</w:t>
      </w:r>
    </w:p>
    <w:p w14:paraId="51C966AE" w14:textId="77777777" w:rsidR="00D072E8" w:rsidRPr="000F0951" w:rsidRDefault="00D072E8" w:rsidP="00D072E8">
      <w:pPr>
        <w:ind w:left="567"/>
        <w:jc w:val="both"/>
        <w:rPr>
          <w:sz w:val="20"/>
        </w:rPr>
      </w:pPr>
      <w:r w:rsidRPr="000F0951">
        <w:rPr>
          <w:sz w:val="20"/>
        </w:rPr>
        <w:t>Merilo za izbiro najugodnejše ponudbe je ekonomsko najugodnejša ponudba.</w:t>
      </w:r>
    </w:p>
    <w:p w14:paraId="3674F2BC" w14:textId="77777777" w:rsidR="00D072E8" w:rsidRPr="000F0951" w:rsidRDefault="00D072E8" w:rsidP="00D072E8">
      <w:pPr>
        <w:spacing w:before="120"/>
        <w:ind w:left="567"/>
        <w:jc w:val="both"/>
        <w:rPr>
          <w:sz w:val="20"/>
        </w:rPr>
      </w:pPr>
      <w:r w:rsidRPr="000F0951">
        <w:rPr>
          <w:sz w:val="20"/>
        </w:rPr>
        <w:t xml:space="preserve">Skupna ocena ponudbe se izvede z upoštevanjem uteži za posamezno merilo in s seštevanjem normiranih točk po vseh merilih, zaokroženo na dve decimalni mesti. </w:t>
      </w:r>
    </w:p>
    <w:p w14:paraId="3F90E1C0" w14:textId="13D0F51A" w:rsidR="00D072E8" w:rsidRPr="000F0951" w:rsidRDefault="00D072E8" w:rsidP="00D072E8">
      <w:pPr>
        <w:spacing w:before="120"/>
        <w:ind w:left="567"/>
        <w:jc w:val="both"/>
        <w:rPr>
          <w:sz w:val="20"/>
        </w:rPr>
      </w:pPr>
      <w:r w:rsidRPr="000F0951">
        <w:rPr>
          <w:sz w:val="20"/>
        </w:rPr>
        <w:t>Skupno oceno ponudbe predstavlja seštevek točk po posameznih merilih, kot so opisana v točkah a) in b).</w:t>
      </w:r>
    </w:p>
    <w:p w14:paraId="34315938" w14:textId="77777777" w:rsidR="00D072E8" w:rsidRPr="000F0951" w:rsidRDefault="00D072E8" w:rsidP="00D072E8">
      <w:pPr>
        <w:spacing w:before="120"/>
        <w:ind w:left="567"/>
        <w:jc w:val="both"/>
        <w:rPr>
          <w:sz w:val="20"/>
        </w:rPr>
      </w:pPr>
      <w:r w:rsidRPr="000F0951">
        <w:rPr>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673A1D5A" w14:textId="54611674" w:rsidR="00D072E8" w:rsidRPr="000F0951" w:rsidRDefault="00D072E8" w:rsidP="00D072E8">
      <w:pPr>
        <w:numPr>
          <w:ilvl w:val="0"/>
          <w:numId w:val="20"/>
        </w:numPr>
        <w:tabs>
          <w:tab w:val="clear" w:pos="720"/>
          <w:tab w:val="num" w:pos="426"/>
        </w:tabs>
        <w:spacing w:before="120"/>
        <w:ind w:left="1276" w:hanging="720"/>
        <w:rPr>
          <w:sz w:val="20"/>
        </w:rPr>
      </w:pPr>
      <w:r w:rsidRPr="000F0951">
        <w:rPr>
          <w:sz w:val="20"/>
          <w:u w:val="single"/>
        </w:rPr>
        <w:t>Ponudbena cena iz ponudbenega predračuna za izvedbo z DDV, kot je razvidna iz obrazca ponudbe (</w:t>
      </w:r>
      <w:bookmarkStart w:id="1" w:name="OLE_LINK3"/>
      <w:r w:rsidRPr="000F0951">
        <w:rPr>
          <w:sz w:val="20"/>
          <w:u w:val="single"/>
        </w:rPr>
        <w:t xml:space="preserve">maksimalno </w:t>
      </w:r>
      <w:bookmarkEnd w:id="1"/>
      <w:r w:rsidR="00D90B01" w:rsidRPr="008E7169">
        <w:rPr>
          <w:sz w:val="20"/>
          <w:u w:val="single"/>
        </w:rPr>
        <w:t>70</w:t>
      </w:r>
      <w:r w:rsidRPr="000F0951">
        <w:rPr>
          <w:sz w:val="20"/>
          <w:u w:val="single"/>
        </w:rPr>
        <w:t xml:space="preserve"> točk):</w:t>
      </w:r>
    </w:p>
    <w:p w14:paraId="3B84E96D" w14:textId="77777777" w:rsidR="00D072E8" w:rsidRPr="000F0951" w:rsidRDefault="00D072E8" w:rsidP="00D072E8">
      <w:pPr>
        <w:spacing w:before="120"/>
        <w:ind w:left="1276"/>
        <w:jc w:val="both"/>
        <w:rPr>
          <w:sz w:val="20"/>
        </w:rPr>
      </w:pPr>
      <w:r w:rsidRPr="000F0951">
        <w:rPr>
          <w:sz w:val="20"/>
        </w:rPr>
        <w:t>Ponudba, ki nudi v primerjavi z ostalimi ponudbami najnižjo ponudbeno ceno, prejme največ točk, ponudba z najvišjo ponudbeno ceno pa dobi najmanj točk.</w:t>
      </w:r>
    </w:p>
    <w:p w14:paraId="74FBCB5E" w14:textId="048AF1FD" w:rsidR="00D072E8" w:rsidRPr="000F0951" w:rsidRDefault="00D072E8" w:rsidP="00D072E8">
      <w:pPr>
        <w:spacing w:before="120"/>
        <w:ind w:left="1276"/>
        <w:jc w:val="both"/>
        <w:rPr>
          <w:sz w:val="20"/>
        </w:rPr>
      </w:pPr>
      <w:r w:rsidRPr="000F0951">
        <w:rPr>
          <w:sz w:val="20"/>
        </w:rPr>
        <w:t xml:space="preserve">Najvišje možno število točk je </w:t>
      </w:r>
      <w:r w:rsidR="00D90B01" w:rsidRPr="008E7169">
        <w:rPr>
          <w:sz w:val="20"/>
        </w:rPr>
        <w:t>7</w:t>
      </w:r>
      <w:r w:rsidRPr="000F0951">
        <w:rPr>
          <w:sz w:val="20"/>
        </w:rPr>
        <w:t>0.</w:t>
      </w:r>
    </w:p>
    <w:p w14:paraId="7AB5CE01" w14:textId="457554E5" w:rsidR="00D072E8" w:rsidRPr="000F0951" w:rsidRDefault="00D072E8" w:rsidP="00D072E8">
      <w:pPr>
        <w:spacing w:before="120"/>
        <w:ind w:left="1276"/>
        <w:jc w:val="both"/>
        <w:rPr>
          <w:sz w:val="20"/>
        </w:rPr>
      </w:pPr>
      <w:r w:rsidRPr="000F0951">
        <w:rPr>
          <w:sz w:val="20"/>
        </w:rPr>
        <w:t>Ostale ponudbe dobijo št. točk, ki ustreza sorazmernemu odstopanju njihovih ponudbenih vrednosti od, po vrednosti najnižje ponudbe, kar se izračuna po formuli:</w:t>
      </w:r>
    </w:p>
    <w:p w14:paraId="2BACFC1E" w14:textId="617234A6" w:rsidR="00D072E8" w:rsidRPr="000F0951" w:rsidRDefault="00D072E8" w:rsidP="00D072E8">
      <w:pPr>
        <w:spacing w:before="120"/>
        <w:ind w:left="1276"/>
        <w:jc w:val="both"/>
        <w:rPr>
          <w:sz w:val="20"/>
        </w:rPr>
      </w:pPr>
      <w:proofErr w:type="spellStart"/>
      <w:r w:rsidRPr="000F0951">
        <w:rPr>
          <w:sz w:val="20"/>
        </w:rPr>
        <w:t>Tx</w:t>
      </w:r>
      <w:proofErr w:type="spellEnd"/>
      <w:r w:rsidRPr="000F0951">
        <w:rPr>
          <w:sz w:val="20"/>
        </w:rPr>
        <w:t xml:space="preserve"> = </w:t>
      </w:r>
      <w:r w:rsidR="00D90B01" w:rsidRPr="008E7169">
        <w:rPr>
          <w:sz w:val="20"/>
        </w:rPr>
        <w:t>7</w:t>
      </w:r>
      <w:r w:rsidRPr="000F0951">
        <w:rPr>
          <w:sz w:val="20"/>
        </w:rPr>
        <w:t>0 x (</w:t>
      </w:r>
      <w:proofErr w:type="spellStart"/>
      <w:r w:rsidRPr="000F0951">
        <w:rPr>
          <w:sz w:val="20"/>
        </w:rPr>
        <w:t>Cmin</w:t>
      </w:r>
      <w:proofErr w:type="spellEnd"/>
      <w:r w:rsidRPr="000F0951">
        <w:rPr>
          <w:sz w:val="20"/>
        </w:rPr>
        <w:t xml:space="preserve"> / </w:t>
      </w:r>
      <w:proofErr w:type="spellStart"/>
      <w:r w:rsidRPr="000F0951">
        <w:rPr>
          <w:sz w:val="20"/>
        </w:rPr>
        <w:t>Cx</w:t>
      </w:r>
      <w:proofErr w:type="spellEnd"/>
      <w:r w:rsidRPr="000F0951">
        <w:rPr>
          <w:sz w:val="20"/>
        </w:rPr>
        <w:t>),</w:t>
      </w:r>
    </w:p>
    <w:p w14:paraId="2650D933" w14:textId="77777777" w:rsidR="00D072E8" w:rsidRPr="000F0951" w:rsidRDefault="00D072E8" w:rsidP="00D072E8">
      <w:pPr>
        <w:spacing w:before="120"/>
        <w:ind w:left="1276"/>
        <w:jc w:val="both"/>
        <w:rPr>
          <w:sz w:val="20"/>
        </w:rPr>
      </w:pPr>
      <w:r w:rsidRPr="000F0951">
        <w:rPr>
          <w:sz w:val="20"/>
        </w:rPr>
        <w:t>Kjer je:</w:t>
      </w:r>
    </w:p>
    <w:p w14:paraId="06A94C41" w14:textId="77777777" w:rsidR="00D072E8" w:rsidRPr="000F0951" w:rsidRDefault="00D072E8" w:rsidP="00D072E8">
      <w:pPr>
        <w:ind w:left="1276"/>
        <w:jc w:val="both"/>
        <w:rPr>
          <w:sz w:val="20"/>
        </w:rPr>
      </w:pPr>
      <w:proofErr w:type="spellStart"/>
      <w:r w:rsidRPr="000F0951">
        <w:rPr>
          <w:sz w:val="20"/>
        </w:rPr>
        <w:t>Tx</w:t>
      </w:r>
      <w:proofErr w:type="spellEnd"/>
      <w:r w:rsidRPr="000F0951">
        <w:rPr>
          <w:sz w:val="20"/>
        </w:rPr>
        <w:t xml:space="preserve"> ……… št. točk vrednotene ponudbe</w:t>
      </w:r>
    </w:p>
    <w:p w14:paraId="27DEFB1C" w14:textId="755AB7EB" w:rsidR="00D072E8" w:rsidRPr="000F0951" w:rsidRDefault="00D90B01" w:rsidP="00D072E8">
      <w:pPr>
        <w:ind w:left="1276"/>
        <w:jc w:val="both"/>
        <w:rPr>
          <w:sz w:val="20"/>
        </w:rPr>
      </w:pPr>
      <w:r w:rsidRPr="008E7169">
        <w:rPr>
          <w:sz w:val="20"/>
        </w:rPr>
        <w:t>7</w:t>
      </w:r>
      <w:r w:rsidR="00D072E8" w:rsidRPr="000F0951">
        <w:rPr>
          <w:sz w:val="20"/>
        </w:rPr>
        <w:t>0 ……… najvišje možno št. točk</w:t>
      </w:r>
    </w:p>
    <w:p w14:paraId="30541C11" w14:textId="12DBEA3C" w:rsidR="00D072E8" w:rsidRPr="000F0951" w:rsidRDefault="00D072E8" w:rsidP="00D072E8">
      <w:pPr>
        <w:ind w:left="1276"/>
        <w:jc w:val="both"/>
        <w:rPr>
          <w:sz w:val="20"/>
        </w:rPr>
      </w:pPr>
      <w:proofErr w:type="spellStart"/>
      <w:r w:rsidRPr="000F0951">
        <w:rPr>
          <w:sz w:val="20"/>
        </w:rPr>
        <w:t>Cmin</w:t>
      </w:r>
      <w:proofErr w:type="spellEnd"/>
      <w:r w:rsidRPr="000F0951">
        <w:rPr>
          <w:sz w:val="20"/>
        </w:rPr>
        <w:t xml:space="preserve"> …... ponudba ponudnika z najnižjo ponudbeno ceno za izvedbo </w:t>
      </w:r>
    </w:p>
    <w:p w14:paraId="25C5892D" w14:textId="77777777" w:rsidR="00D072E8" w:rsidRPr="000F0951" w:rsidRDefault="00D072E8" w:rsidP="00D072E8">
      <w:pPr>
        <w:ind w:left="1276"/>
        <w:jc w:val="both"/>
        <w:rPr>
          <w:sz w:val="20"/>
        </w:rPr>
      </w:pPr>
      <w:proofErr w:type="spellStart"/>
      <w:r w:rsidRPr="000F0951">
        <w:rPr>
          <w:sz w:val="20"/>
        </w:rPr>
        <w:t>Cx</w:t>
      </w:r>
      <w:proofErr w:type="spellEnd"/>
      <w:r w:rsidRPr="000F0951">
        <w:rPr>
          <w:sz w:val="20"/>
        </w:rPr>
        <w:t xml:space="preserve"> ……… cena vrednotene ponudbe </w:t>
      </w:r>
    </w:p>
    <w:p w14:paraId="262C4463" w14:textId="77777777" w:rsidR="00D072E8" w:rsidRPr="008E7169" w:rsidRDefault="00D072E8" w:rsidP="00D072E8">
      <w:pPr>
        <w:ind w:left="1276"/>
        <w:jc w:val="both"/>
        <w:rPr>
          <w:sz w:val="20"/>
        </w:rPr>
      </w:pPr>
    </w:p>
    <w:p w14:paraId="50143BD2" w14:textId="344E96A0" w:rsidR="00D072E8" w:rsidRPr="000F0951" w:rsidRDefault="00D072E8" w:rsidP="00FF66B0">
      <w:pPr>
        <w:numPr>
          <w:ilvl w:val="0"/>
          <w:numId w:val="20"/>
        </w:numPr>
        <w:tabs>
          <w:tab w:val="clear" w:pos="720"/>
          <w:tab w:val="num" w:pos="426"/>
        </w:tabs>
        <w:spacing w:before="120"/>
        <w:ind w:left="1276" w:hanging="720"/>
        <w:rPr>
          <w:sz w:val="20"/>
          <w:u w:val="single"/>
        </w:rPr>
      </w:pPr>
      <w:r w:rsidRPr="000F0951">
        <w:rPr>
          <w:sz w:val="20"/>
          <w:u w:val="single"/>
        </w:rPr>
        <w:t>Točke za odgovorni strokovni kader (maksimalno število točk</w:t>
      </w:r>
      <w:r w:rsidR="00793462" w:rsidRPr="000F0951">
        <w:rPr>
          <w:sz w:val="20"/>
          <w:u w:val="single"/>
        </w:rPr>
        <w:t xml:space="preserve"> je</w:t>
      </w:r>
      <w:r w:rsidRPr="000F0951">
        <w:rPr>
          <w:sz w:val="20"/>
          <w:u w:val="single"/>
        </w:rPr>
        <w:t xml:space="preserve"> </w:t>
      </w:r>
      <w:r w:rsidR="00D90B01" w:rsidRPr="008E7169">
        <w:rPr>
          <w:sz w:val="20"/>
          <w:u w:val="single"/>
        </w:rPr>
        <w:t>3</w:t>
      </w:r>
      <w:r w:rsidRPr="000F0951">
        <w:rPr>
          <w:sz w:val="20"/>
          <w:u w:val="single"/>
        </w:rPr>
        <w:t>0 točk):</w:t>
      </w:r>
    </w:p>
    <w:p w14:paraId="3347D848" w14:textId="408C118E" w:rsidR="00D072E8" w:rsidRPr="008E7169" w:rsidRDefault="000F0951" w:rsidP="008E7169">
      <w:pPr>
        <w:pStyle w:val="Odstavekseznama"/>
        <w:spacing w:before="120" w:after="120"/>
        <w:ind w:left="1276"/>
        <w:rPr>
          <w:rFonts w:ascii="Arial" w:hAnsi="Arial" w:cs="Arial"/>
          <w:i w:val="0"/>
          <w:sz w:val="20"/>
        </w:rPr>
      </w:pPr>
      <w:r w:rsidRPr="008E7169">
        <w:rPr>
          <w:rFonts w:ascii="Arial" w:hAnsi="Arial" w:cs="Arial"/>
          <w:i w:val="0"/>
          <w:sz w:val="20"/>
        </w:rPr>
        <w:t>S</w:t>
      </w:r>
      <w:r w:rsidR="00793462" w:rsidRPr="000F0951">
        <w:rPr>
          <w:rFonts w:ascii="Arial" w:hAnsi="Arial" w:cs="Arial"/>
          <w:i w:val="0"/>
          <w:sz w:val="20"/>
        </w:rPr>
        <w:t xml:space="preserve"> 1</w:t>
      </w:r>
      <w:r w:rsidR="00D90B01" w:rsidRPr="008E7169">
        <w:rPr>
          <w:rFonts w:ascii="Arial" w:hAnsi="Arial" w:cs="Arial"/>
          <w:i w:val="0"/>
          <w:sz w:val="20"/>
        </w:rPr>
        <w:t>5</w:t>
      </w:r>
      <w:r w:rsidR="00793462" w:rsidRPr="000F0951">
        <w:rPr>
          <w:rFonts w:ascii="Arial" w:hAnsi="Arial" w:cs="Arial"/>
          <w:i w:val="0"/>
          <w:sz w:val="20"/>
        </w:rPr>
        <w:t xml:space="preserve"> točkami</w:t>
      </w:r>
      <w:r w:rsidR="00D072E8" w:rsidRPr="000F0951">
        <w:rPr>
          <w:rFonts w:ascii="Arial" w:hAnsi="Arial" w:cs="Arial"/>
          <w:i w:val="0"/>
          <w:sz w:val="20"/>
        </w:rPr>
        <w:t xml:space="preserve"> se vrednoti </w:t>
      </w:r>
      <w:r w:rsidRPr="008E7169">
        <w:rPr>
          <w:rFonts w:ascii="Arial" w:hAnsi="Arial" w:cs="Arial"/>
          <w:i w:val="0"/>
          <w:sz w:val="20"/>
        </w:rPr>
        <w:t xml:space="preserve">največ ena </w:t>
      </w:r>
      <w:r w:rsidR="00D072E8" w:rsidRPr="000F0951">
        <w:rPr>
          <w:rFonts w:ascii="Arial" w:hAnsi="Arial" w:cs="Arial"/>
          <w:i w:val="0"/>
          <w:sz w:val="20"/>
        </w:rPr>
        <w:t xml:space="preserve">dodatna referenca </w:t>
      </w:r>
      <w:r w:rsidR="00793462" w:rsidRPr="000F0951">
        <w:rPr>
          <w:rFonts w:ascii="Arial" w:hAnsi="Arial" w:cs="Arial"/>
          <w:i w:val="0"/>
          <w:sz w:val="20"/>
        </w:rPr>
        <w:t>Vodje projekta in projektanta s področja projektiranja železniške infrastrukture za izdelavo načrta tirnih naprav</w:t>
      </w:r>
      <w:r w:rsidR="00D072E8" w:rsidRPr="000F0951">
        <w:rPr>
          <w:rFonts w:ascii="Arial" w:hAnsi="Arial" w:cs="Arial"/>
          <w:i w:val="0"/>
          <w:sz w:val="20"/>
        </w:rPr>
        <w:t>, ki izpolnjuje pogoj, kot sledi:</w:t>
      </w:r>
    </w:p>
    <w:p w14:paraId="3BD54849" w14:textId="633C5D24" w:rsidR="000F0951" w:rsidRPr="008E7169" w:rsidRDefault="000F0951" w:rsidP="008E7169">
      <w:pPr>
        <w:numPr>
          <w:ilvl w:val="0"/>
          <w:numId w:val="18"/>
        </w:numPr>
        <w:spacing w:line="276" w:lineRule="auto"/>
        <w:ind w:left="1276" w:hanging="709"/>
        <w:jc w:val="both"/>
        <w:rPr>
          <w:sz w:val="20"/>
          <w:lang w:eastAsia="en-US"/>
        </w:rPr>
      </w:pPr>
      <w:r w:rsidRPr="00B77989">
        <w:rPr>
          <w:sz w:val="20"/>
          <w:lang w:eastAsia="en-US"/>
        </w:rPr>
        <w:t xml:space="preserve">v zadnjih 10 letih pred objavo predmetnega naročila ima reference </w:t>
      </w:r>
      <w:r w:rsidRPr="000F0951">
        <w:rPr>
          <w:sz w:val="20"/>
          <w:lang w:eastAsia="en-US"/>
        </w:rPr>
        <w:t>kot odgovorni vodja projekta (po ZGO) ali vodja projekta (po GZ)</w:t>
      </w:r>
      <w:r w:rsidRPr="00B77989">
        <w:rPr>
          <w:sz w:val="20"/>
          <w:lang w:eastAsia="en-US"/>
        </w:rPr>
        <w:t xml:space="preserve"> pri vodenju vsaj enega (1) projekta na nivoju </w:t>
      </w:r>
      <w:r w:rsidRPr="008E7169">
        <w:rPr>
          <w:sz w:val="20"/>
          <w:lang w:eastAsia="en-US"/>
        </w:rPr>
        <w:t xml:space="preserve">IZN ali PZI s področja projektiranja </w:t>
      </w:r>
      <w:r w:rsidRPr="00B77989">
        <w:rPr>
          <w:sz w:val="20"/>
          <w:lang w:eastAsia="en-US"/>
        </w:rPr>
        <w:t xml:space="preserve">železniške infrastrukture, </w:t>
      </w:r>
      <w:r w:rsidRPr="008E7169">
        <w:rPr>
          <w:sz w:val="20"/>
          <w:lang w:eastAsia="en-US"/>
        </w:rPr>
        <w:t>ki je vključeval novogradnjo ali nadgradnjo ali rekonstrukcijo tirov in tirnih naprav na železniški postaji. Predračunska vrednost novogradnje ali nadgradnje ali rekonstrukcije tirov in tirnih naprav na železniški postaji</w:t>
      </w:r>
      <w:r w:rsidRPr="008E7169" w:rsidDel="00A07AD2">
        <w:rPr>
          <w:sz w:val="20"/>
          <w:lang w:eastAsia="en-US"/>
        </w:rPr>
        <w:t xml:space="preserve"> </w:t>
      </w:r>
      <w:r w:rsidRPr="008E7169">
        <w:rPr>
          <w:sz w:val="20"/>
          <w:lang w:eastAsia="en-US"/>
        </w:rPr>
        <w:t>mora znašati najmanj 4.000.000,00 EUR brez DDV (opomba: Vrednost investicije se upošteva skladno s projektantskim predračunom). Projektna dokumentacija je morala biti verificirana in za njo pridobljena pozitivna vmesna izjava o verifikaciji – VIV.</w:t>
      </w:r>
    </w:p>
    <w:p w14:paraId="734410F9" w14:textId="77777777" w:rsidR="00E52169" w:rsidRDefault="00E52169" w:rsidP="000F0951">
      <w:pPr>
        <w:pStyle w:val="Odstavekseznama"/>
        <w:spacing w:before="120"/>
        <w:ind w:left="1276"/>
        <w:rPr>
          <w:rFonts w:ascii="Arial" w:hAnsi="Arial" w:cs="Arial"/>
          <w:i w:val="0"/>
          <w:sz w:val="20"/>
        </w:rPr>
      </w:pPr>
    </w:p>
    <w:p w14:paraId="05A58C0B" w14:textId="232F2D4C" w:rsidR="000F0951" w:rsidRPr="008E7169" w:rsidRDefault="000F0951" w:rsidP="008E7169">
      <w:pPr>
        <w:pStyle w:val="Odstavekseznama"/>
        <w:spacing w:before="120" w:after="120"/>
        <w:ind w:left="1276"/>
        <w:rPr>
          <w:rFonts w:cs="Arial"/>
          <w:sz w:val="20"/>
        </w:rPr>
      </w:pPr>
      <w:r w:rsidRPr="008E7169">
        <w:rPr>
          <w:rFonts w:ascii="Arial" w:hAnsi="Arial" w:cs="Arial"/>
          <w:i w:val="0"/>
          <w:sz w:val="20"/>
        </w:rPr>
        <w:t>Nadalje se s 15 točkami vrednoti največ ena dodatna referenca Vodje projekta in projektanta s področja projektiranja železniške infrastrukture za izdelavo načrta tirnih naprav, ki izpolnjuje pogoj, kot sledi:</w:t>
      </w:r>
    </w:p>
    <w:p w14:paraId="52AD049B" w14:textId="23537E1B" w:rsidR="000F0951" w:rsidRPr="00B77989" w:rsidRDefault="000F0951" w:rsidP="008E7169">
      <w:pPr>
        <w:numPr>
          <w:ilvl w:val="0"/>
          <w:numId w:val="18"/>
        </w:numPr>
        <w:spacing w:after="120" w:line="276" w:lineRule="auto"/>
        <w:ind w:left="1276" w:hanging="709"/>
        <w:jc w:val="both"/>
        <w:rPr>
          <w:sz w:val="20"/>
          <w:lang w:eastAsia="en-US"/>
        </w:rPr>
      </w:pPr>
      <w:r w:rsidRPr="000F0951">
        <w:rPr>
          <w:sz w:val="20"/>
          <w:lang w:eastAsia="en-US"/>
        </w:rPr>
        <w:t>v zadnjih 10 letih pred objavo predmetnega naročila ima reference kot odgovorni projektant (po ZGO) ali pooblaščeni inženir (projektant) (po GZ)</w:t>
      </w:r>
      <w:r w:rsidRPr="00B77989">
        <w:rPr>
          <w:sz w:val="20"/>
          <w:lang w:eastAsia="en-US"/>
        </w:rPr>
        <w:t xml:space="preserve"> </w:t>
      </w:r>
      <w:r w:rsidRPr="000F0951">
        <w:rPr>
          <w:sz w:val="20"/>
          <w:lang w:eastAsia="en-US"/>
        </w:rPr>
        <w:t xml:space="preserve"> pri izdelavi vsaj enega načrta tirnih naprav na postaji s </w:t>
      </w:r>
      <w:r w:rsidRPr="008E7169">
        <w:rPr>
          <w:sz w:val="20"/>
          <w:lang w:eastAsia="en-US"/>
        </w:rPr>
        <w:t>peroni</w:t>
      </w:r>
      <w:r w:rsidRPr="000F0951">
        <w:rPr>
          <w:sz w:val="20"/>
          <w:lang w:eastAsia="en-US"/>
        </w:rPr>
        <w:t xml:space="preserve">  v okviru projekta na nivoju </w:t>
      </w:r>
      <w:r w:rsidRPr="008E7169">
        <w:rPr>
          <w:sz w:val="20"/>
          <w:lang w:eastAsia="en-US"/>
        </w:rPr>
        <w:t xml:space="preserve">IZN ali PZI </w:t>
      </w:r>
      <w:r w:rsidRPr="000F0951">
        <w:rPr>
          <w:sz w:val="20"/>
          <w:lang w:eastAsia="en-US"/>
        </w:rPr>
        <w:t>s področja projektiranja železniške infrastrukture.</w:t>
      </w:r>
      <w:r w:rsidRPr="008E7169">
        <w:rPr>
          <w:sz w:val="20"/>
          <w:lang w:eastAsia="en-US"/>
        </w:rPr>
        <w:t xml:space="preserve"> Investicijska vrednost tirnih naprav na postaji s peroni mora znašati najmanj 1.500.000,00 EUR brez DDV </w:t>
      </w:r>
      <w:r w:rsidRPr="00B77989">
        <w:rPr>
          <w:sz w:val="20"/>
          <w:lang w:eastAsia="en-US"/>
        </w:rPr>
        <w:t xml:space="preserve">(opomba: Vrednost investicije se upošteva skladno s projektantskim predračunom). </w:t>
      </w:r>
      <w:r w:rsidRPr="008E7169">
        <w:rPr>
          <w:sz w:val="20"/>
          <w:lang w:eastAsia="en-US"/>
        </w:rPr>
        <w:t>Projektna dokumentacija je morala biti verificirana in za njo pridobljena pozitivna vmesna izjava o verifikaciji – VIV.</w:t>
      </w:r>
    </w:p>
    <w:p w14:paraId="194C08B2" w14:textId="632CCA7A" w:rsidR="00D072E8" w:rsidRPr="000F0951" w:rsidRDefault="00D072E8" w:rsidP="00D072E8">
      <w:pPr>
        <w:ind w:left="567"/>
        <w:jc w:val="both"/>
        <w:rPr>
          <w:rFonts w:cs="Arial"/>
          <w:sz w:val="20"/>
          <w:lang w:eastAsia="en-US"/>
        </w:rPr>
      </w:pPr>
      <w:r w:rsidRPr="000F0951">
        <w:rPr>
          <w:rFonts w:cs="Arial"/>
          <w:sz w:val="20"/>
          <w:lang w:eastAsia="en-US"/>
        </w:rPr>
        <w:t xml:space="preserve">Naročnik bo upošteval le zaključene dodatne referenčne projekte kadrov, kar pomeni, da je za projekt uspešno zaključena </w:t>
      </w:r>
      <w:r w:rsidR="00793462" w:rsidRPr="000F0951">
        <w:rPr>
          <w:rFonts w:cs="Arial"/>
          <w:sz w:val="20"/>
          <w:lang w:eastAsia="en-US"/>
        </w:rPr>
        <w:t>revizija/recenzija ali pridobljeno enakovredno potrdilo pooblaščenega organa</w:t>
      </w:r>
      <w:r w:rsidRPr="000F0951">
        <w:rPr>
          <w:rFonts w:cs="Arial"/>
          <w:sz w:val="20"/>
          <w:lang w:eastAsia="en-US"/>
        </w:rPr>
        <w:t xml:space="preserve">. </w:t>
      </w:r>
    </w:p>
    <w:p w14:paraId="467F8728" w14:textId="46124643" w:rsidR="00D072E8" w:rsidRPr="000F0951" w:rsidRDefault="00D072E8" w:rsidP="008E7169">
      <w:pPr>
        <w:spacing w:before="120"/>
        <w:ind w:left="567"/>
        <w:jc w:val="both"/>
        <w:rPr>
          <w:sz w:val="20"/>
        </w:rPr>
      </w:pPr>
      <w:r w:rsidRPr="000F0951">
        <w:rPr>
          <w:sz w:val="20"/>
        </w:rPr>
        <w:lastRenderedPageBreak/>
        <w:t>Ponudnik dodatne reference za potrebe ocenjevanja po merilih navede v seznam ključnih kadrov v rubriko »referenčni projekti v skladu z zahtevami za merila«.</w:t>
      </w:r>
    </w:p>
    <w:p w14:paraId="2570E240" w14:textId="77777777" w:rsidR="00D072E8" w:rsidRPr="000F0951" w:rsidRDefault="00D072E8" w:rsidP="008E7169">
      <w:pPr>
        <w:tabs>
          <w:tab w:val="left" w:pos="540"/>
        </w:tabs>
        <w:spacing w:before="120"/>
        <w:ind w:left="567"/>
        <w:jc w:val="both"/>
        <w:outlineLvl w:val="0"/>
        <w:rPr>
          <w:rFonts w:cs="Arial"/>
          <w:sz w:val="20"/>
        </w:rPr>
      </w:pPr>
      <w:r w:rsidRPr="000F0951">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1C15011B" w14:textId="16D5C2C5" w:rsidR="00D072E8" w:rsidRDefault="000F0951" w:rsidP="008E7169">
      <w:pPr>
        <w:tabs>
          <w:tab w:val="left" w:pos="540"/>
        </w:tabs>
        <w:spacing w:before="120"/>
        <w:ind w:left="567"/>
        <w:jc w:val="both"/>
        <w:outlineLvl w:val="0"/>
        <w:rPr>
          <w:rFonts w:cs="Arial"/>
          <w:sz w:val="20"/>
        </w:rPr>
      </w:pPr>
      <w:r w:rsidRPr="000F0951">
        <w:rPr>
          <w:rFonts w:cs="Arial"/>
          <w:sz w:val="20"/>
        </w:rPr>
        <w:t xml:space="preserve">V kolikor naročnik referenčnih del ni bila Direkcija Republike Slovenije za infrastrukturo ali njeni predhodniki </w:t>
      </w:r>
      <w:r w:rsidR="00D072E8" w:rsidRPr="000F0951">
        <w:rPr>
          <w:rFonts w:cs="Arial"/>
          <w:sz w:val="20"/>
        </w:rPr>
        <w:t>je potrebno v ponudbi predložiti potrjena referenčna potrdila s strani naročnika referenčnega dela. Naknadno dopolnjevanje ali popravljanje podatkov in dokumentov v okviru meril ni dopustno.</w:t>
      </w:r>
    </w:p>
    <w:p w14:paraId="175F1B12" w14:textId="02DC3DE5" w:rsidR="00D072E8" w:rsidRDefault="00D072E8" w:rsidP="00D072E8">
      <w:pPr>
        <w:tabs>
          <w:tab w:val="left" w:pos="540"/>
        </w:tabs>
        <w:ind w:left="567"/>
        <w:jc w:val="both"/>
        <w:outlineLvl w:val="0"/>
        <w:rPr>
          <w:rFonts w:cs="Arial"/>
          <w:sz w:val="20"/>
        </w:rPr>
      </w:pPr>
    </w:p>
    <w:p w14:paraId="563F2965" w14:textId="639905B8" w:rsidR="00D072E8" w:rsidRDefault="00D072E8" w:rsidP="00D072E8">
      <w:pPr>
        <w:tabs>
          <w:tab w:val="left" w:pos="540"/>
        </w:tabs>
        <w:ind w:left="567"/>
        <w:jc w:val="both"/>
        <w:outlineLvl w:val="0"/>
        <w:rPr>
          <w:rFonts w:cs="Arial"/>
          <w:sz w:val="20"/>
        </w:rPr>
      </w:pPr>
    </w:p>
    <w:p w14:paraId="007D598F" w14:textId="433B167C" w:rsidR="00D072E8" w:rsidRDefault="00D072E8" w:rsidP="00D072E8">
      <w:pPr>
        <w:tabs>
          <w:tab w:val="left" w:pos="540"/>
        </w:tabs>
        <w:ind w:left="567"/>
        <w:jc w:val="both"/>
        <w:outlineLvl w:val="0"/>
        <w:rPr>
          <w:rFonts w:cs="Arial"/>
          <w:sz w:val="20"/>
        </w:rPr>
      </w:pPr>
    </w:p>
    <w:p w14:paraId="4CDA66D2" w14:textId="25AA394D" w:rsidR="00D072E8" w:rsidRDefault="00D072E8" w:rsidP="00D072E8">
      <w:pPr>
        <w:tabs>
          <w:tab w:val="left" w:pos="540"/>
        </w:tabs>
        <w:ind w:left="567"/>
        <w:jc w:val="both"/>
        <w:outlineLvl w:val="0"/>
        <w:rPr>
          <w:rFonts w:cs="Arial"/>
          <w:sz w:val="20"/>
        </w:rPr>
      </w:pPr>
    </w:p>
    <w:p w14:paraId="0E64FDD7" w14:textId="4C0F6717" w:rsidR="00D072E8" w:rsidRDefault="00D072E8" w:rsidP="00D072E8">
      <w:pPr>
        <w:tabs>
          <w:tab w:val="left" w:pos="540"/>
        </w:tabs>
        <w:ind w:left="567"/>
        <w:jc w:val="both"/>
        <w:outlineLvl w:val="0"/>
        <w:rPr>
          <w:rFonts w:cs="Arial"/>
          <w:sz w:val="20"/>
        </w:rPr>
      </w:pPr>
    </w:p>
    <w:p w14:paraId="05F2BDF1" w14:textId="4787CBE0" w:rsidR="00D072E8" w:rsidRDefault="00D072E8" w:rsidP="00D072E8">
      <w:pPr>
        <w:tabs>
          <w:tab w:val="left" w:pos="540"/>
        </w:tabs>
        <w:ind w:left="567"/>
        <w:jc w:val="both"/>
        <w:outlineLvl w:val="0"/>
        <w:rPr>
          <w:rFonts w:cs="Arial"/>
          <w:sz w:val="20"/>
        </w:rPr>
      </w:pPr>
    </w:p>
    <w:p w14:paraId="3FA51A08" w14:textId="509B72FD" w:rsidR="00D072E8" w:rsidRDefault="00D072E8" w:rsidP="00D072E8">
      <w:pPr>
        <w:tabs>
          <w:tab w:val="left" w:pos="540"/>
        </w:tabs>
        <w:ind w:left="567"/>
        <w:jc w:val="both"/>
        <w:outlineLvl w:val="0"/>
        <w:rPr>
          <w:rFonts w:cs="Arial"/>
          <w:sz w:val="20"/>
        </w:rPr>
      </w:pPr>
    </w:p>
    <w:p w14:paraId="769739BC" w14:textId="5FD8D156" w:rsidR="00D072E8" w:rsidRDefault="00D072E8" w:rsidP="00D072E8">
      <w:pPr>
        <w:tabs>
          <w:tab w:val="left" w:pos="540"/>
        </w:tabs>
        <w:ind w:left="567"/>
        <w:jc w:val="both"/>
        <w:outlineLvl w:val="0"/>
        <w:rPr>
          <w:rFonts w:cs="Arial"/>
          <w:sz w:val="20"/>
        </w:rPr>
      </w:pPr>
    </w:p>
    <w:p w14:paraId="1BE3BB2B" w14:textId="74ADF552" w:rsidR="00D072E8" w:rsidRDefault="00D072E8" w:rsidP="00D072E8">
      <w:pPr>
        <w:tabs>
          <w:tab w:val="left" w:pos="540"/>
        </w:tabs>
        <w:ind w:left="567"/>
        <w:jc w:val="both"/>
        <w:outlineLvl w:val="0"/>
        <w:rPr>
          <w:rFonts w:cs="Arial"/>
          <w:sz w:val="20"/>
        </w:rPr>
      </w:pPr>
    </w:p>
    <w:p w14:paraId="50A94200" w14:textId="6A7E64BF" w:rsidR="00D072E8" w:rsidRDefault="00D072E8" w:rsidP="00D072E8">
      <w:pPr>
        <w:tabs>
          <w:tab w:val="left" w:pos="540"/>
        </w:tabs>
        <w:ind w:left="567"/>
        <w:jc w:val="both"/>
        <w:outlineLvl w:val="0"/>
        <w:rPr>
          <w:rFonts w:cs="Arial"/>
          <w:sz w:val="20"/>
        </w:rPr>
      </w:pPr>
    </w:p>
    <w:p w14:paraId="0DEBEB6D" w14:textId="3556CBBD" w:rsidR="00D072E8" w:rsidRDefault="00D072E8" w:rsidP="00D072E8">
      <w:pPr>
        <w:tabs>
          <w:tab w:val="left" w:pos="540"/>
        </w:tabs>
        <w:ind w:left="567"/>
        <w:jc w:val="both"/>
        <w:outlineLvl w:val="0"/>
        <w:rPr>
          <w:rFonts w:cs="Arial"/>
          <w:sz w:val="20"/>
        </w:rPr>
      </w:pPr>
    </w:p>
    <w:p w14:paraId="5DD2EF2B" w14:textId="5258F2D0" w:rsidR="00D072E8" w:rsidRDefault="00D072E8" w:rsidP="00D072E8">
      <w:pPr>
        <w:tabs>
          <w:tab w:val="left" w:pos="540"/>
        </w:tabs>
        <w:ind w:left="567"/>
        <w:jc w:val="both"/>
        <w:outlineLvl w:val="0"/>
        <w:rPr>
          <w:rFonts w:cs="Arial"/>
          <w:sz w:val="20"/>
        </w:rPr>
      </w:pPr>
    </w:p>
    <w:p w14:paraId="396801D6" w14:textId="47AA866B" w:rsidR="00D072E8" w:rsidRDefault="00D072E8" w:rsidP="00D072E8">
      <w:pPr>
        <w:tabs>
          <w:tab w:val="left" w:pos="540"/>
        </w:tabs>
        <w:ind w:left="567"/>
        <w:jc w:val="both"/>
        <w:outlineLvl w:val="0"/>
        <w:rPr>
          <w:rFonts w:cs="Arial"/>
          <w:sz w:val="20"/>
        </w:rPr>
      </w:pPr>
    </w:p>
    <w:p w14:paraId="73F39F3E" w14:textId="604D7A11" w:rsidR="00D072E8" w:rsidRDefault="00D072E8" w:rsidP="00D072E8">
      <w:pPr>
        <w:tabs>
          <w:tab w:val="left" w:pos="540"/>
        </w:tabs>
        <w:ind w:left="567"/>
        <w:jc w:val="both"/>
        <w:outlineLvl w:val="0"/>
        <w:rPr>
          <w:rFonts w:cs="Arial"/>
          <w:sz w:val="20"/>
        </w:rPr>
      </w:pPr>
    </w:p>
    <w:p w14:paraId="1750D71D" w14:textId="6E4707EC" w:rsidR="00D072E8" w:rsidRDefault="00D072E8" w:rsidP="00D072E8">
      <w:pPr>
        <w:tabs>
          <w:tab w:val="left" w:pos="540"/>
        </w:tabs>
        <w:ind w:left="567"/>
        <w:jc w:val="both"/>
        <w:outlineLvl w:val="0"/>
        <w:rPr>
          <w:rFonts w:cs="Arial"/>
          <w:sz w:val="20"/>
        </w:rPr>
      </w:pPr>
    </w:p>
    <w:p w14:paraId="3607E587" w14:textId="1A054282" w:rsidR="00D072E8" w:rsidRDefault="00D072E8" w:rsidP="00D072E8">
      <w:pPr>
        <w:tabs>
          <w:tab w:val="left" w:pos="540"/>
        </w:tabs>
        <w:ind w:left="567"/>
        <w:jc w:val="both"/>
        <w:outlineLvl w:val="0"/>
        <w:rPr>
          <w:rFonts w:cs="Arial"/>
          <w:sz w:val="20"/>
        </w:rPr>
      </w:pPr>
    </w:p>
    <w:p w14:paraId="56D52C00" w14:textId="1A825388" w:rsidR="00D072E8" w:rsidRDefault="00D072E8" w:rsidP="00D072E8">
      <w:pPr>
        <w:tabs>
          <w:tab w:val="left" w:pos="540"/>
        </w:tabs>
        <w:ind w:left="567"/>
        <w:jc w:val="both"/>
        <w:outlineLvl w:val="0"/>
        <w:rPr>
          <w:rFonts w:cs="Arial"/>
          <w:sz w:val="20"/>
        </w:rPr>
      </w:pPr>
    </w:p>
    <w:p w14:paraId="14CB489F" w14:textId="0700CB54" w:rsidR="00D072E8" w:rsidRDefault="00D072E8" w:rsidP="00D072E8">
      <w:pPr>
        <w:tabs>
          <w:tab w:val="left" w:pos="540"/>
        </w:tabs>
        <w:ind w:left="567"/>
        <w:jc w:val="both"/>
        <w:outlineLvl w:val="0"/>
        <w:rPr>
          <w:rFonts w:cs="Arial"/>
          <w:sz w:val="20"/>
        </w:rPr>
      </w:pPr>
    </w:p>
    <w:p w14:paraId="44851B93" w14:textId="54DD37E8" w:rsidR="00D072E8" w:rsidRDefault="00D072E8" w:rsidP="00D072E8">
      <w:pPr>
        <w:tabs>
          <w:tab w:val="left" w:pos="540"/>
        </w:tabs>
        <w:ind w:left="567"/>
        <w:jc w:val="both"/>
        <w:outlineLvl w:val="0"/>
        <w:rPr>
          <w:rFonts w:cs="Arial"/>
          <w:sz w:val="20"/>
        </w:rPr>
      </w:pPr>
    </w:p>
    <w:p w14:paraId="45B69167" w14:textId="35319026" w:rsidR="00E52169" w:rsidRDefault="00E52169" w:rsidP="00D072E8">
      <w:pPr>
        <w:tabs>
          <w:tab w:val="left" w:pos="540"/>
        </w:tabs>
        <w:ind w:left="567"/>
        <w:jc w:val="both"/>
        <w:outlineLvl w:val="0"/>
        <w:rPr>
          <w:rFonts w:cs="Arial"/>
          <w:sz w:val="20"/>
        </w:rPr>
      </w:pPr>
    </w:p>
    <w:p w14:paraId="4973CE62" w14:textId="7AE28D8C" w:rsidR="00E52169" w:rsidRDefault="00E52169" w:rsidP="00D072E8">
      <w:pPr>
        <w:tabs>
          <w:tab w:val="left" w:pos="540"/>
        </w:tabs>
        <w:ind w:left="567"/>
        <w:jc w:val="both"/>
        <w:outlineLvl w:val="0"/>
        <w:rPr>
          <w:rFonts w:cs="Arial"/>
          <w:sz w:val="20"/>
        </w:rPr>
      </w:pPr>
    </w:p>
    <w:p w14:paraId="605D3D0D" w14:textId="4C14CFD9" w:rsidR="00E52169" w:rsidRDefault="00E52169" w:rsidP="00D072E8">
      <w:pPr>
        <w:tabs>
          <w:tab w:val="left" w:pos="540"/>
        </w:tabs>
        <w:ind w:left="567"/>
        <w:jc w:val="both"/>
        <w:outlineLvl w:val="0"/>
        <w:rPr>
          <w:rFonts w:cs="Arial"/>
          <w:sz w:val="20"/>
        </w:rPr>
      </w:pPr>
    </w:p>
    <w:p w14:paraId="55768BFA" w14:textId="79A4E187" w:rsidR="00E52169" w:rsidRDefault="00E52169" w:rsidP="00D072E8">
      <w:pPr>
        <w:tabs>
          <w:tab w:val="left" w:pos="540"/>
        </w:tabs>
        <w:ind w:left="567"/>
        <w:jc w:val="both"/>
        <w:outlineLvl w:val="0"/>
        <w:rPr>
          <w:rFonts w:cs="Arial"/>
          <w:sz w:val="20"/>
        </w:rPr>
      </w:pPr>
    </w:p>
    <w:p w14:paraId="456CE211" w14:textId="22EBB561" w:rsidR="00E52169" w:rsidRDefault="00E52169" w:rsidP="00D072E8">
      <w:pPr>
        <w:tabs>
          <w:tab w:val="left" w:pos="540"/>
        </w:tabs>
        <w:ind w:left="567"/>
        <w:jc w:val="both"/>
        <w:outlineLvl w:val="0"/>
        <w:rPr>
          <w:rFonts w:cs="Arial"/>
          <w:sz w:val="20"/>
        </w:rPr>
      </w:pPr>
    </w:p>
    <w:p w14:paraId="479A08D7" w14:textId="656A15B0" w:rsidR="00E52169" w:rsidRDefault="00E52169" w:rsidP="00D072E8">
      <w:pPr>
        <w:tabs>
          <w:tab w:val="left" w:pos="540"/>
        </w:tabs>
        <w:ind w:left="567"/>
        <w:jc w:val="both"/>
        <w:outlineLvl w:val="0"/>
        <w:rPr>
          <w:rFonts w:cs="Arial"/>
          <w:sz w:val="20"/>
        </w:rPr>
      </w:pPr>
    </w:p>
    <w:p w14:paraId="31CEEF62" w14:textId="03B21299" w:rsidR="00E52169" w:rsidRDefault="00E52169" w:rsidP="00D072E8">
      <w:pPr>
        <w:tabs>
          <w:tab w:val="left" w:pos="540"/>
        </w:tabs>
        <w:ind w:left="567"/>
        <w:jc w:val="both"/>
        <w:outlineLvl w:val="0"/>
        <w:rPr>
          <w:rFonts w:cs="Arial"/>
          <w:sz w:val="20"/>
        </w:rPr>
      </w:pPr>
    </w:p>
    <w:p w14:paraId="61802476" w14:textId="2706D2C0" w:rsidR="00E52169" w:rsidRDefault="00E52169" w:rsidP="00D072E8">
      <w:pPr>
        <w:tabs>
          <w:tab w:val="left" w:pos="540"/>
        </w:tabs>
        <w:ind w:left="567"/>
        <w:jc w:val="both"/>
        <w:outlineLvl w:val="0"/>
        <w:rPr>
          <w:rFonts w:cs="Arial"/>
          <w:sz w:val="20"/>
        </w:rPr>
      </w:pPr>
    </w:p>
    <w:p w14:paraId="4BCFD50F" w14:textId="48D6E753" w:rsidR="00E52169" w:rsidRDefault="00E52169" w:rsidP="00D072E8">
      <w:pPr>
        <w:tabs>
          <w:tab w:val="left" w:pos="540"/>
        </w:tabs>
        <w:ind w:left="567"/>
        <w:jc w:val="both"/>
        <w:outlineLvl w:val="0"/>
        <w:rPr>
          <w:rFonts w:cs="Arial"/>
          <w:sz w:val="20"/>
        </w:rPr>
      </w:pPr>
    </w:p>
    <w:p w14:paraId="77752DDF" w14:textId="2FC6083F" w:rsidR="00E52169" w:rsidRDefault="00E52169" w:rsidP="00D072E8">
      <w:pPr>
        <w:tabs>
          <w:tab w:val="left" w:pos="540"/>
        </w:tabs>
        <w:ind w:left="567"/>
        <w:jc w:val="both"/>
        <w:outlineLvl w:val="0"/>
        <w:rPr>
          <w:rFonts w:cs="Arial"/>
          <w:sz w:val="20"/>
        </w:rPr>
      </w:pPr>
    </w:p>
    <w:p w14:paraId="5B371DBF" w14:textId="645BA489" w:rsidR="00E52169" w:rsidRDefault="00E52169" w:rsidP="00D072E8">
      <w:pPr>
        <w:tabs>
          <w:tab w:val="left" w:pos="540"/>
        </w:tabs>
        <w:ind w:left="567"/>
        <w:jc w:val="both"/>
        <w:outlineLvl w:val="0"/>
        <w:rPr>
          <w:rFonts w:cs="Arial"/>
          <w:sz w:val="20"/>
        </w:rPr>
      </w:pPr>
    </w:p>
    <w:p w14:paraId="2AC3FA55" w14:textId="45CAED5B" w:rsidR="00E52169" w:rsidRDefault="00E52169" w:rsidP="00D072E8">
      <w:pPr>
        <w:tabs>
          <w:tab w:val="left" w:pos="540"/>
        </w:tabs>
        <w:ind w:left="567"/>
        <w:jc w:val="both"/>
        <w:outlineLvl w:val="0"/>
        <w:rPr>
          <w:rFonts w:cs="Arial"/>
          <w:sz w:val="20"/>
        </w:rPr>
      </w:pPr>
    </w:p>
    <w:p w14:paraId="1500868A" w14:textId="2813A8CD" w:rsidR="00E52169" w:rsidRDefault="00E52169" w:rsidP="00D072E8">
      <w:pPr>
        <w:tabs>
          <w:tab w:val="left" w:pos="540"/>
        </w:tabs>
        <w:ind w:left="567"/>
        <w:jc w:val="both"/>
        <w:outlineLvl w:val="0"/>
        <w:rPr>
          <w:rFonts w:cs="Arial"/>
          <w:sz w:val="20"/>
        </w:rPr>
      </w:pPr>
    </w:p>
    <w:p w14:paraId="153F8928" w14:textId="78DFF39B" w:rsidR="00E52169" w:rsidRDefault="00E52169" w:rsidP="00D072E8">
      <w:pPr>
        <w:tabs>
          <w:tab w:val="left" w:pos="540"/>
        </w:tabs>
        <w:ind w:left="567"/>
        <w:jc w:val="both"/>
        <w:outlineLvl w:val="0"/>
        <w:rPr>
          <w:rFonts w:cs="Arial"/>
          <w:sz w:val="20"/>
        </w:rPr>
      </w:pPr>
    </w:p>
    <w:p w14:paraId="42916D0E" w14:textId="2F814266" w:rsidR="00E52169" w:rsidRDefault="00E52169" w:rsidP="00D072E8">
      <w:pPr>
        <w:tabs>
          <w:tab w:val="left" w:pos="540"/>
        </w:tabs>
        <w:ind w:left="567"/>
        <w:jc w:val="both"/>
        <w:outlineLvl w:val="0"/>
        <w:rPr>
          <w:rFonts w:cs="Arial"/>
          <w:sz w:val="20"/>
        </w:rPr>
      </w:pPr>
    </w:p>
    <w:p w14:paraId="0CDD1A59" w14:textId="1008F8A4" w:rsidR="00E52169" w:rsidRDefault="00E52169" w:rsidP="00D072E8">
      <w:pPr>
        <w:tabs>
          <w:tab w:val="left" w:pos="540"/>
        </w:tabs>
        <w:ind w:left="567"/>
        <w:jc w:val="both"/>
        <w:outlineLvl w:val="0"/>
        <w:rPr>
          <w:rFonts w:cs="Arial"/>
          <w:sz w:val="20"/>
        </w:rPr>
      </w:pPr>
    </w:p>
    <w:p w14:paraId="43376DF7" w14:textId="77777777" w:rsidR="00E52169" w:rsidRDefault="00E52169" w:rsidP="00D072E8">
      <w:pPr>
        <w:tabs>
          <w:tab w:val="left" w:pos="540"/>
        </w:tabs>
        <w:ind w:left="567"/>
        <w:jc w:val="both"/>
        <w:outlineLvl w:val="0"/>
        <w:rPr>
          <w:rFonts w:cs="Arial"/>
          <w:sz w:val="20"/>
        </w:rPr>
      </w:pPr>
    </w:p>
    <w:p w14:paraId="7F11929F" w14:textId="77777777" w:rsidR="000F0951" w:rsidRDefault="000F0951" w:rsidP="00D072E8">
      <w:pPr>
        <w:tabs>
          <w:tab w:val="left" w:pos="540"/>
        </w:tabs>
        <w:ind w:left="567"/>
        <w:jc w:val="both"/>
        <w:outlineLvl w:val="0"/>
        <w:rPr>
          <w:rFonts w:cs="Arial"/>
          <w:sz w:val="20"/>
        </w:rPr>
      </w:pPr>
    </w:p>
    <w:p w14:paraId="10795F0C" w14:textId="1988B123" w:rsidR="00D820DD" w:rsidRDefault="00D820DD" w:rsidP="00D072E8">
      <w:pPr>
        <w:tabs>
          <w:tab w:val="left" w:pos="540"/>
        </w:tabs>
        <w:ind w:left="567"/>
        <w:jc w:val="both"/>
        <w:outlineLvl w:val="0"/>
        <w:rPr>
          <w:rFonts w:cs="Arial"/>
          <w:sz w:val="20"/>
        </w:rPr>
      </w:pPr>
    </w:p>
    <w:p w14:paraId="2C003E71" w14:textId="6E074AD8" w:rsidR="00D820DD" w:rsidRDefault="00D820DD" w:rsidP="00D072E8">
      <w:pPr>
        <w:tabs>
          <w:tab w:val="left" w:pos="540"/>
        </w:tabs>
        <w:ind w:left="567"/>
        <w:jc w:val="both"/>
        <w:outlineLvl w:val="0"/>
        <w:rPr>
          <w:rFonts w:cs="Arial"/>
          <w:sz w:val="20"/>
        </w:rPr>
      </w:pPr>
    </w:p>
    <w:p w14:paraId="28CF3EE0" w14:textId="5D460A13" w:rsidR="00D820DD" w:rsidRDefault="00D820DD" w:rsidP="00D072E8">
      <w:pPr>
        <w:tabs>
          <w:tab w:val="left" w:pos="540"/>
        </w:tabs>
        <w:ind w:left="567"/>
        <w:jc w:val="both"/>
        <w:outlineLvl w:val="0"/>
        <w:rPr>
          <w:rFonts w:cs="Arial"/>
          <w:sz w:val="20"/>
        </w:rPr>
      </w:pPr>
    </w:p>
    <w:p w14:paraId="62FD70B0" w14:textId="63B9F154" w:rsidR="00297E4C" w:rsidRDefault="00297E4C" w:rsidP="00D072E8">
      <w:pPr>
        <w:tabs>
          <w:tab w:val="left" w:pos="540"/>
        </w:tabs>
        <w:ind w:left="567"/>
        <w:jc w:val="both"/>
        <w:outlineLvl w:val="0"/>
        <w:rPr>
          <w:rFonts w:cs="Arial"/>
          <w:sz w:val="20"/>
        </w:rPr>
      </w:pPr>
    </w:p>
    <w:p w14:paraId="6F6C1BA0" w14:textId="3FA1A791" w:rsidR="00297E4C" w:rsidRDefault="00297E4C" w:rsidP="00D072E8">
      <w:pPr>
        <w:tabs>
          <w:tab w:val="left" w:pos="540"/>
        </w:tabs>
        <w:ind w:left="567"/>
        <w:jc w:val="both"/>
        <w:outlineLvl w:val="0"/>
        <w:rPr>
          <w:rFonts w:cs="Arial"/>
          <w:sz w:val="20"/>
        </w:rPr>
      </w:pPr>
    </w:p>
    <w:p w14:paraId="37A646A2" w14:textId="1454994C" w:rsidR="00297E4C" w:rsidRDefault="00297E4C" w:rsidP="00D072E8">
      <w:pPr>
        <w:tabs>
          <w:tab w:val="left" w:pos="540"/>
        </w:tabs>
        <w:ind w:left="567"/>
        <w:jc w:val="both"/>
        <w:outlineLvl w:val="0"/>
        <w:rPr>
          <w:rFonts w:cs="Arial"/>
          <w:sz w:val="20"/>
        </w:rPr>
      </w:pPr>
    </w:p>
    <w:p w14:paraId="0C89C0B2" w14:textId="12BFC955" w:rsidR="00297E4C" w:rsidRDefault="00297E4C" w:rsidP="00D072E8">
      <w:pPr>
        <w:tabs>
          <w:tab w:val="left" w:pos="540"/>
        </w:tabs>
        <w:ind w:left="567"/>
        <w:jc w:val="both"/>
        <w:outlineLvl w:val="0"/>
        <w:rPr>
          <w:rFonts w:cs="Arial"/>
          <w:sz w:val="20"/>
        </w:rPr>
      </w:pPr>
    </w:p>
    <w:p w14:paraId="629B6B76" w14:textId="41F00C92" w:rsidR="00297E4C" w:rsidRDefault="00297E4C" w:rsidP="00D072E8">
      <w:pPr>
        <w:tabs>
          <w:tab w:val="left" w:pos="540"/>
        </w:tabs>
        <w:ind w:left="567"/>
        <w:jc w:val="both"/>
        <w:outlineLvl w:val="0"/>
        <w:rPr>
          <w:rFonts w:cs="Arial"/>
          <w:sz w:val="20"/>
        </w:rPr>
      </w:pPr>
    </w:p>
    <w:p w14:paraId="311F087E" w14:textId="77777777" w:rsidR="00297E4C" w:rsidRDefault="00297E4C" w:rsidP="00D072E8">
      <w:pPr>
        <w:tabs>
          <w:tab w:val="left" w:pos="540"/>
        </w:tabs>
        <w:ind w:left="567"/>
        <w:jc w:val="both"/>
        <w:outlineLvl w:val="0"/>
        <w:rPr>
          <w:rFonts w:cs="Arial"/>
          <w:sz w:val="20"/>
        </w:rPr>
      </w:pPr>
    </w:p>
    <w:p w14:paraId="2CA74D1C" w14:textId="32EDF4AA" w:rsidR="00D072E8" w:rsidRDefault="00D072E8" w:rsidP="008E7169">
      <w:pPr>
        <w:tabs>
          <w:tab w:val="left" w:pos="540"/>
        </w:tabs>
        <w:jc w:val="both"/>
        <w:outlineLvl w:val="0"/>
        <w:rPr>
          <w:rFonts w:cs="Arial"/>
          <w:sz w:val="20"/>
        </w:rPr>
      </w:pPr>
    </w:p>
    <w:p w14:paraId="6DCFF6D8" w14:textId="74E8D08C" w:rsidR="00D072E8" w:rsidRDefault="00D072E8" w:rsidP="00D072E8">
      <w:pPr>
        <w:tabs>
          <w:tab w:val="left" w:pos="540"/>
        </w:tabs>
        <w:ind w:left="567"/>
        <w:jc w:val="both"/>
        <w:outlineLvl w:val="0"/>
        <w:rPr>
          <w:rFonts w:cs="Arial"/>
          <w:sz w:val="20"/>
        </w:rPr>
      </w:pPr>
    </w:p>
    <w:p w14:paraId="22957671" w14:textId="77777777" w:rsidR="00D072E8" w:rsidRPr="00AD2E1F" w:rsidRDefault="00D072E8" w:rsidP="00D072E8">
      <w:pPr>
        <w:tabs>
          <w:tab w:val="left" w:pos="540"/>
        </w:tabs>
        <w:ind w:left="567"/>
        <w:jc w:val="both"/>
        <w:outlineLvl w:val="0"/>
        <w:rPr>
          <w:rFonts w:cs="Arial"/>
          <w:sz w:val="20"/>
        </w:rPr>
      </w:pPr>
    </w:p>
    <w:p w14:paraId="3E3F0079" w14:textId="3F2D6F71"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14:paraId="1201F6DB"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7067DB50" w14:textId="1963D9A6"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r w:rsidR="00E52169">
        <w:rPr>
          <w:rFonts w:cs="Arial"/>
          <w:b/>
          <w:sz w:val="20"/>
        </w:rPr>
        <w:t xml:space="preserve"> - predračun</w:t>
      </w:r>
    </w:p>
    <w:p w14:paraId="5B558F43" w14:textId="45F842CB" w:rsidR="001C56F8"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6027449B" w14:textId="793529BF" w:rsidR="00E52169" w:rsidRPr="00AD2E1F" w:rsidRDefault="00E52169" w:rsidP="007835BB">
      <w:pPr>
        <w:keepNext/>
        <w:numPr>
          <w:ilvl w:val="0"/>
          <w:numId w:val="15"/>
        </w:numPr>
        <w:tabs>
          <w:tab w:val="left" w:pos="1134"/>
        </w:tabs>
        <w:rPr>
          <w:rFonts w:cs="Arial"/>
          <w:b/>
          <w:sz w:val="20"/>
        </w:rPr>
      </w:pPr>
      <w:r>
        <w:rPr>
          <w:rFonts w:cs="Arial"/>
          <w:b/>
          <w:sz w:val="20"/>
        </w:rPr>
        <w:t>Priloge</w:t>
      </w:r>
    </w:p>
    <w:p w14:paraId="7C65D946" w14:textId="1D62FD01" w:rsidR="00B72579" w:rsidRPr="008E7169" w:rsidRDefault="00B72579" w:rsidP="008E7169">
      <w:pPr>
        <w:pStyle w:val="Odstavekseznama"/>
        <w:keepNext/>
        <w:numPr>
          <w:ilvl w:val="0"/>
          <w:numId w:val="35"/>
        </w:numPr>
        <w:ind w:left="1276"/>
        <w:rPr>
          <w:rFonts w:cs="Arial"/>
          <w:sz w:val="20"/>
        </w:rPr>
      </w:pPr>
      <w:r w:rsidRPr="008E7169">
        <w:rPr>
          <w:rFonts w:ascii="Arial" w:hAnsi="Arial" w:cs="Arial"/>
          <w:i w:val="0"/>
          <w:sz w:val="20"/>
        </w:rPr>
        <w:t>Podatki o gospodarskem subjektu in dokazila o usposobljenosti</w:t>
      </w:r>
    </w:p>
    <w:p w14:paraId="6A4D4DC2" w14:textId="219DC1F4" w:rsidR="003236E6" w:rsidRPr="008E7169" w:rsidRDefault="00E52169" w:rsidP="008E7169">
      <w:pPr>
        <w:pStyle w:val="Odstavekseznama"/>
        <w:keepNext/>
        <w:numPr>
          <w:ilvl w:val="0"/>
          <w:numId w:val="35"/>
        </w:numPr>
        <w:ind w:left="1276"/>
        <w:rPr>
          <w:rFonts w:cs="Arial"/>
          <w:sz w:val="20"/>
        </w:rPr>
      </w:pPr>
      <w:r w:rsidRPr="008E7169">
        <w:rPr>
          <w:rFonts w:ascii="Arial" w:hAnsi="Arial" w:cs="Arial"/>
          <w:i w:val="0"/>
          <w:sz w:val="20"/>
        </w:rPr>
        <w:t>Popis del s količinami</w:t>
      </w:r>
    </w:p>
    <w:p w14:paraId="32AD0B15" w14:textId="77777777" w:rsidR="003236E6" w:rsidRPr="008E7169" w:rsidRDefault="003236E6" w:rsidP="008E7169">
      <w:pPr>
        <w:pStyle w:val="Odstavekseznama"/>
        <w:keepNext/>
        <w:numPr>
          <w:ilvl w:val="0"/>
          <w:numId w:val="35"/>
        </w:numPr>
        <w:ind w:left="1276"/>
        <w:rPr>
          <w:rFonts w:cs="Arial"/>
          <w:sz w:val="20"/>
        </w:rPr>
      </w:pPr>
      <w:r w:rsidRPr="008E7169">
        <w:rPr>
          <w:rFonts w:ascii="Arial" w:hAnsi="Arial" w:cs="Arial"/>
          <w:i w:val="0"/>
          <w:sz w:val="20"/>
        </w:rPr>
        <w:t>Zavarovanje za resnost ponudbe</w:t>
      </w:r>
      <w:r w:rsidR="006F1FB2" w:rsidRPr="008E7169">
        <w:rPr>
          <w:rFonts w:ascii="Arial" w:hAnsi="Arial" w:cs="Arial"/>
          <w:i w:val="0"/>
          <w:sz w:val="20"/>
        </w:rPr>
        <w:t xml:space="preserve"> </w:t>
      </w:r>
    </w:p>
    <w:p w14:paraId="338EE4EB" w14:textId="3C2684EF" w:rsidR="00BF4066" w:rsidRPr="008E7169" w:rsidRDefault="00E52169" w:rsidP="008E7169">
      <w:pPr>
        <w:pStyle w:val="Odstavekseznama"/>
        <w:keepNext/>
        <w:numPr>
          <w:ilvl w:val="0"/>
          <w:numId w:val="35"/>
        </w:numPr>
        <w:ind w:left="1276"/>
        <w:rPr>
          <w:rFonts w:cs="Arial"/>
          <w:sz w:val="20"/>
        </w:rPr>
      </w:pPr>
      <w:r w:rsidRPr="008E7169">
        <w:rPr>
          <w:rFonts w:ascii="Arial" w:hAnsi="Arial" w:cs="Arial"/>
          <w:i w:val="0"/>
          <w:sz w:val="20"/>
        </w:rPr>
        <w:t>Potrdila iz kazenske evidence ali pooblastilo naročniku za pridobitev podatkov</w:t>
      </w:r>
    </w:p>
    <w:p w14:paraId="6A66317B" w14:textId="66C17C51" w:rsidR="00E52169" w:rsidRPr="008E7169" w:rsidRDefault="00E52169" w:rsidP="008E7169">
      <w:pPr>
        <w:pStyle w:val="Odstavekseznama"/>
        <w:keepNext/>
        <w:numPr>
          <w:ilvl w:val="0"/>
          <w:numId w:val="35"/>
        </w:numPr>
        <w:ind w:left="1276"/>
        <w:rPr>
          <w:rFonts w:cs="Arial"/>
          <w:sz w:val="20"/>
        </w:rPr>
      </w:pPr>
      <w:r w:rsidRPr="008E7169">
        <w:rPr>
          <w:rFonts w:ascii="Arial" w:hAnsi="Arial" w:cs="Arial"/>
          <w:i w:val="0"/>
          <w:sz w:val="20"/>
        </w:rPr>
        <w:t xml:space="preserve">Dogovor o skupnem nastopanju </w:t>
      </w:r>
      <w:r w:rsidRPr="008E7169">
        <w:rPr>
          <w:rFonts w:ascii="Arial" w:hAnsi="Arial" w:cs="Arial"/>
          <w:sz w:val="20"/>
        </w:rPr>
        <w:t>(le v primeru skupne ponudbe</w:t>
      </w:r>
      <w:r w:rsidRPr="008E7169">
        <w:rPr>
          <w:rFonts w:ascii="Arial" w:hAnsi="Arial" w:cs="Arial"/>
          <w:i w:val="0"/>
          <w:sz w:val="20"/>
        </w:rPr>
        <w:t>)</w:t>
      </w:r>
    </w:p>
    <w:p w14:paraId="07071ECE" w14:textId="7BB75B91" w:rsidR="003236E6" w:rsidRPr="00AD2E1F" w:rsidRDefault="00E52169" w:rsidP="008E7169">
      <w:pPr>
        <w:pStyle w:val="Telobesedila2"/>
        <w:spacing w:before="60" w:after="120"/>
        <w:ind w:left="539"/>
        <w:rPr>
          <w:rFonts w:cs="Arial"/>
          <w:b w:val="0"/>
          <w:sz w:val="20"/>
        </w:rPr>
      </w:pPr>
      <w:r w:rsidRPr="008302E2">
        <w:rPr>
          <w:rFonts w:cs="Arial"/>
          <w:b w:val="0"/>
          <w:sz w:val="20"/>
        </w:rPr>
        <w:t xml:space="preserve">Navedbe v teh listinah morajo izkazovati aktualna in resnična stanja ter morajo biti dokazljive. </w:t>
      </w:r>
    </w:p>
    <w:p w14:paraId="373575D7" w14:textId="6CF837F1"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r w:rsidR="00E52169">
        <w:rPr>
          <w:rFonts w:cs="Arial"/>
          <w:sz w:val="20"/>
        </w:rPr>
        <w:t>- predračun</w:t>
      </w:r>
    </w:p>
    <w:p w14:paraId="0EC541BA" w14:textId="77777777" w:rsidR="00E52169" w:rsidRPr="00B77989" w:rsidRDefault="00E52169" w:rsidP="00E52169">
      <w:pPr>
        <w:pStyle w:val="Telobesedila2"/>
        <w:spacing w:before="60"/>
        <w:ind w:left="993"/>
        <w:rPr>
          <w:rFonts w:cs="Arial"/>
          <w:b w:val="0"/>
          <w:sz w:val="20"/>
        </w:rPr>
      </w:pPr>
      <w:r w:rsidRPr="00B77989">
        <w:rPr>
          <w:rFonts w:cs="Arial"/>
          <w:b w:val="0"/>
          <w:sz w:val="20"/>
        </w:rPr>
        <w:t>Listina »Ponudba </w:t>
      </w:r>
      <w:r w:rsidRPr="00B77989">
        <w:rPr>
          <w:rFonts w:cs="Arial"/>
          <w:b w:val="0"/>
          <w:sz w:val="20"/>
        </w:rPr>
        <w:noBreakHyphen/>
        <w:t> predračun« mora izpolnjevati naslednje zahteve:</w:t>
      </w:r>
    </w:p>
    <w:p w14:paraId="4077384A" w14:textId="77777777"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Pri skupni ponudbi se kot ponudnika navede vse partnerje</w:t>
      </w:r>
    </w:p>
    <w:p w14:paraId="38B73FCE" w14:textId="77777777"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Pr="008E7169">
        <w:rPr>
          <w:rFonts w:cs="Arial"/>
          <w:b w:val="0"/>
          <w:sz w:val="20"/>
        </w:rPr>
        <w:t xml:space="preserve"> Kadar je zaradi specifične situacije (npr. ponudnik iz tujine) ponudbena cena podana zgolj brez DDV, bo naročnik k tej ceni, kot </w:t>
      </w:r>
      <w:proofErr w:type="spellStart"/>
      <w:r w:rsidRPr="008E7169">
        <w:rPr>
          <w:rFonts w:cs="Arial"/>
          <w:b w:val="0"/>
          <w:sz w:val="20"/>
        </w:rPr>
        <w:t>samoobdavčitev</w:t>
      </w:r>
      <w:proofErr w:type="spellEnd"/>
      <w:r w:rsidRPr="008E7169">
        <w:rPr>
          <w:rFonts w:cs="Arial"/>
          <w:b w:val="0"/>
          <w:sz w:val="20"/>
        </w:rPr>
        <w:t xml:space="preserve"> prištel vrednost DDV. </w:t>
      </w:r>
      <w:r w:rsidRPr="00B77989">
        <w:rPr>
          <w:rFonts w:cs="Arial"/>
          <w:b w:val="0"/>
          <w:sz w:val="20"/>
        </w:rPr>
        <w:t xml:space="preserve">Vse vrednosti morajo biti v valuti EUR. Popusti na predračunske vrednosti niso dopustni.  </w:t>
      </w:r>
    </w:p>
    <w:p w14:paraId="6917A244" w14:textId="77777777"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Ponudba mora veljati za celotno naročilo</w:t>
      </w:r>
    </w:p>
    <w:p w14:paraId="4AB90223" w14:textId="4D468476"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 xml:space="preserve">Ponudba mora veljati vsaj </w:t>
      </w:r>
      <w:r w:rsidR="0018301A">
        <w:rPr>
          <w:rFonts w:cs="Arial"/>
          <w:b w:val="0"/>
          <w:sz w:val="20"/>
        </w:rPr>
        <w:t>120 dni od roka za oddajo ponudb.</w:t>
      </w:r>
    </w:p>
    <w:p w14:paraId="3693E716" w14:textId="20D804CB"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Ponudbeni rok za izvedbo naročila ne sme presegati razpisanega</w:t>
      </w:r>
      <w:r w:rsidR="00990DD1">
        <w:rPr>
          <w:rFonts w:cs="Arial"/>
          <w:b w:val="0"/>
          <w:sz w:val="20"/>
        </w:rPr>
        <w:t xml:space="preserve"> roka</w:t>
      </w:r>
    </w:p>
    <w:p w14:paraId="2C6E7182" w14:textId="77777777" w:rsidR="005A182E" w:rsidRDefault="005A182E" w:rsidP="008F6664">
      <w:pPr>
        <w:pStyle w:val="Telobesedila2"/>
        <w:tabs>
          <w:tab w:val="num" w:pos="3479"/>
        </w:tabs>
        <w:rPr>
          <w:rFonts w:cs="Arial"/>
          <w:b w:val="0"/>
          <w:sz w:val="20"/>
        </w:rPr>
      </w:pPr>
    </w:p>
    <w:p w14:paraId="24054F69" w14:textId="77777777" w:rsidR="00641D56" w:rsidRDefault="009B2356" w:rsidP="008E7169">
      <w:pPr>
        <w:pStyle w:val="Telobesedila2"/>
        <w:tabs>
          <w:tab w:val="num" w:pos="3479"/>
        </w:tabs>
        <w:spacing w:after="120"/>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8A4832">
        <w:rPr>
          <w:rFonts w:cs="Arial"/>
          <w:sz w:val="20"/>
        </w:rPr>
        <w:t>»</w:t>
      </w:r>
      <w:proofErr w:type="spellStart"/>
      <w:r w:rsidR="00641D56" w:rsidRPr="003E2D2A">
        <w:rPr>
          <w:rFonts w:cs="Arial"/>
          <w:sz w:val="20"/>
        </w:rPr>
        <w:t>pdf</w:t>
      </w:r>
      <w:proofErr w:type="spellEnd"/>
      <w:r w:rsidR="00641D56" w:rsidRPr="008A4832">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8A4832">
        <w:rPr>
          <w:rFonts w:cs="Arial"/>
          <w:b w:val="0"/>
          <w:i/>
          <w:sz w:val="20"/>
        </w:rPr>
        <w:t>»</w:t>
      </w:r>
      <w:r w:rsidR="001F4F37" w:rsidRPr="008A4832">
        <w:rPr>
          <w:rFonts w:cs="Arial"/>
          <w:i/>
          <w:sz w:val="20"/>
        </w:rPr>
        <w:t>predračun</w:t>
      </w:r>
      <w:r w:rsidR="001F4F37" w:rsidRPr="008A4832">
        <w:rPr>
          <w:rFonts w:cs="Arial"/>
          <w:b w:val="0"/>
          <w:i/>
          <w:sz w:val="20"/>
        </w:rPr>
        <w:t>«</w:t>
      </w:r>
    </w:p>
    <w:p w14:paraId="54A71A7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9AE6B72" w14:textId="77777777" w:rsidR="00007339" w:rsidRPr="00AD2E1F" w:rsidRDefault="00007339" w:rsidP="008E7169">
      <w:pPr>
        <w:pStyle w:val="Telobesedila2"/>
        <w:spacing w:before="60" w:after="120"/>
        <w:ind w:left="992"/>
        <w:rPr>
          <w:rFonts w:cs="Arial"/>
          <w:b w:val="0"/>
          <w:sz w:val="20"/>
        </w:rPr>
      </w:pPr>
      <w:r w:rsidRPr="00AD2E1F">
        <w:rPr>
          <w:rFonts w:cs="Arial"/>
          <w:b w:val="0"/>
          <w:sz w:val="20"/>
        </w:rPr>
        <w:t>Vsak gospodarski subjekt, ki nastopa v ponudbi (ponudnik, partner, podizvajalec) mora predložiti izpolnjen ESPD.</w:t>
      </w:r>
    </w:p>
    <w:p w14:paraId="3773270A" w14:textId="77777777" w:rsidR="006F392E" w:rsidRDefault="00AF0D34" w:rsidP="008E7169">
      <w:pPr>
        <w:pStyle w:val="Telobesedila2"/>
        <w:spacing w:before="60"/>
        <w:ind w:left="992"/>
        <w:rPr>
          <w:rFonts w:cs="Arial"/>
          <w:b w:val="0"/>
          <w:sz w:val="20"/>
        </w:rPr>
      </w:pPr>
      <w:r w:rsidRPr="00831457">
        <w:rPr>
          <w:rFonts w:cs="Arial"/>
          <w:b w:val="0"/>
          <w:sz w:val="20"/>
        </w:rPr>
        <w:t xml:space="preserve">ESPD obrazec se priloži kot </w:t>
      </w:r>
      <w:r w:rsidRPr="008A4832">
        <w:rPr>
          <w:rFonts w:cs="Arial"/>
          <w:sz w:val="20"/>
        </w:rPr>
        <w:t>»</w:t>
      </w:r>
      <w:r w:rsidR="006F392E">
        <w:rPr>
          <w:rFonts w:cs="Arial"/>
          <w:sz w:val="20"/>
        </w:rPr>
        <w:t>.</w:t>
      </w:r>
      <w:proofErr w:type="spellStart"/>
      <w:r w:rsidRPr="008A4832">
        <w:rPr>
          <w:rFonts w:cs="Arial"/>
          <w:sz w:val="20"/>
        </w:rPr>
        <w:t>xml</w:t>
      </w:r>
      <w:proofErr w:type="spellEnd"/>
      <w:r w:rsidRPr="008A4832">
        <w:rPr>
          <w:rFonts w:cs="Arial"/>
          <w:sz w:val="20"/>
        </w:rPr>
        <w:t>«</w:t>
      </w:r>
      <w:r w:rsidRPr="00831457">
        <w:rPr>
          <w:rFonts w:cs="Arial"/>
          <w:b w:val="0"/>
          <w:sz w:val="20"/>
        </w:rPr>
        <w:t xml:space="preserve"> dokument v razdelek </w:t>
      </w:r>
      <w:r w:rsidRPr="008A4832">
        <w:rPr>
          <w:rFonts w:cs="Arial"/>
          <w:sz w:val="20"/>
        </w:rPr>
        <w:t>»ESPD - ponudnik«</w:t>
      </w:r>
      <w:r w:rsidRPr="00831457">
        <w:rPr>
          <w:rFonts w:cs="Arial"/>
          <w:b w:val="0"/>
          <w:sz w:val="20"/>
        </w:rPr>
        <w:t>.</w:t>
      </w:r>
    </w:p>
    <w:p w14:paraId="57AD8572" w14:textId="77777777" w:rsidR="006F392E" w:rsidRDefault="006F392E" w:rsidP="008E7169">
      <w:pPr>
        <w:pStyle w:val="Telobesedila2"/>
        <w:spacing w:before="60" w:after="120"/>
        <w:ind w:left="992"/>
        <w:rPr>
          <w:rFonts w:cs="Arial"/>
          <w:sz w:val="20"/>
        </w:rPr>
      </w:pPr>
      <w:r w:rsidRPr="000F1C75">
        <w:rPr>
          <w:rFonts w:cs="Arial"/>
          <w:b w:val="0"/>
          <w:sz w:val="20"/>
        </w:rPr>
        <w:t>ESPD ostalih sodelujočih se naloži v razdelek »</w:t>
      </w:r>
      <w:r w:rsidRPr="000F1C75">
        <w:rPr>
          <w:rFonts w:cs="Arial"/>
          <w:sz w:val="20"/>
        </w:rPr>
        <w:t>ESPD – ostali sodelujoči</w:t>
      </w:r>
      <w:r w:rsidRPr="000F1C75">
        <w:rPr>
          <w:rFonts w:cs="Arial"/>
          <w:b w:val="0"/>
          <w:sz w:val="20"/>
        </w:rPr>
        <w:t xml:space="preserve">«. </w:t>
      </w:r>
    </w:p>
    <w:p w14:paraId="1DCE0E0F" w14:textId="37533572" w:rsidR="00C80DF1"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C80DF1">
        <w:rPr>
          <w:rFonts w:cs="Arial"/>
          <w:sz w:val="20"/>
        </w:rPr>
        <w:t>Priloge</w:t>
      </w:r>
    </w:p>
    <w:p w14:paraId="760FC3EF" w14:textId="7DC28B8B" w:rsidR="00C80DF1" w:rsidRPr="008E7169" w:rsidRDefault="00C80DF1" w:rsidP="008E7169">
      <w:pPr>
        <w:pStyle w:val="Telobesedila2"/>
        <w:spacing w:before="60" w:after="120"/>
        <w:ind w:left="992"/>
        <w:rPr>
          <w:rFonts w:cs="Arial"/>
          <w:b w:val="0"/>
          <w:sz w:val="20"/>
        </w:rPr>
      </w:pPr>
      <w:r w:rsidRPr="008E7169">
        <w:rPr>
          <w:rFonts w:cs="Arial"/>
          <w:b w:val="0"/>
          <w:sz w:val="20"/>
        </w:rPr>
        <w:t>Vse zahtevane priloge se v elektronski obliki predložijo v razdelek »</w:t>
      </w:r>
      <w:r w:rsidRPr="008E7169">
        <w:rPr>
          <w:rFonts w:cs="Arial"/>
          <w:sz w:val="20"/>
        </w:rPr>
        <w:t>druge priloge</w:t>
      </w:r>
      <w:r w:rsidRPr="008E7169">
        <w:rPr>
          <w:rFonts w:cs="Arial"/>
          <w:b w:val="0"/>
          <w:sz w:val="20"/>
        </w:rPr>
        <w:t>«.</w:t>
      </w:r>
    </w:p>
    <w:p w14:paraId="66B7DACE" w14:textId="16C92A08" w:rsidR="00111C34" w:rsidRPr="00AD2E1F" w:rsidRDefault="00C80DF1" w:rsidP="008E7169">
      <w:pPr>
        <w:pStyle w:val="Telobesedila2"/>
        <w:keepNext/>
        <w:spacing w:before="120"/>
        <w:ind w:left="1701" w:hanging="708"/>
        <w:rPr>
          <w:rFonts w:cs="Arial"/>
          <w:sz w:val="20"/>
        </w:rPr>
      </w:pPr>
      <w:r>
        <w:rPr>
          <w:rFonts w:cs="Arial"/>
          <w:sz w:val="20"/>
        </w:rPr>
        <w:t xml:space="preserve">4.3.1 </w:t>
      </w:r>
      <w:r w:rsidR="00111C34" w:rsidRPr="00AD2E1F">
        <w:rPr>
          <w:rFonts w:cs="Arial"/>
          <w:sz w:val="20"/>
        </w:rPr>
        <w:t>Podatki o gospodarskem subjektu</w:t>
      </w:r>
      <w:r w:rsidR="00B72579" w:rsidRPr="00AD2E1F">
        <w:rPr>
          <w:rFonts w:cs="Arial"/>
          <w:sz w:val="20"/>
        </w:rPr>
        <w:t xml:space="preserve"> in dokazila o usposobljenosti</w:t>
      </w:r>
    </w:p>
    <w:p w14:paraId="40240D78" w14:textId="77777777" w:rsidR="00C80DF1" w:rsidRPr="008E7169" w:rsidRDefault="00C80DF1" w:rsidP="00C80DF1">
      <w:pPr>
        <w:pStyle w:val="Telobesedila2"/>
        <w:spacing w:before="60"/>
        <w:ind w:left="1418"/>
        <w:rPr>
          <w:rFonts w:cs="Arial"/>
          <w:b w:val="0"/>
          <w:sz w:val="20"/>
        </w:rPr>
      </w:pPr>
      <w:r w:rsidRPr="008E7169">
        <w:rPr>
          <w:rFonts w:cs="Arial"/>
          <w:b w:val="0"/>
          <w:sz w:val="20"/>
        </w:rPr>
        <w:t xml:space="preserve">Gospodarski subjekt lahko v ponudbi nastopa kot </w:t>
      </w:r>
      <w:r w:rsidRPr="008E7169">
        <w:rPr>
          <w:rFonts w:cs="Arial"/>
          <w:b w:val="0"/>
          <w:i/>
          <w:sz w:val="20"/>
        </w:rPr>
        <w:t>ponudnik (samostojno ali s podizvajalci)</w:t>
      </w:r>
      <w:r w:rsidRPr="008E7169">
        <w:rPr>
          <w:rFonts w:cs="Arial"/>
          <w:b w:val="0"/>
          <w:sz w:val="20"/>
        </w:rPr>
        <w:t xml:space="preserve">, kot </w:t>
      </w:r>
      <w:r w:rsidRPr="008E7169">
        <w:rPr>
          <w:rFonts w:cs="Arial"/>
          <w:b w:val="0"/>
          <w:i/>
          <w:sz w:val="20"/>
        </w:rPr>
        <w:t xml:space="preserve">vodilni partner </w:t>
      </w:r>
      <w:r w:rsidRPr="008E7169">
        <w:rPr>
          <w:rFonts w:cs="Arial"/>
          <w:b w:val="0"/>
          <w:sz w:val="20"/>
        </w:rPr>
        <w:t xml:space="preserve">v skupni ponudbi, kot </w:t>
      </w:r>
      <w:r w:rsidRPr="008E7169">
        <w:rPr>
          <w:rFonts w:cs="Arial"/>
          <w:b w:val="0"/>
          <w:i/>
          <w:sz w:val="20"/>
        </w:rPr>
        <w:t>partner</w:t>
      </w:r>
      <w:r w:rsidRPr="008E7169">
        <w:rPr>
          <w:rFonts w:cs="Arial"/>
          <w:b w:val="0"/>
          <w:sz w:val="20"/>
        </w:rPr>
        <w:t xml:space="preserve"> v skupni ponudbi, kot </w:t>
      </w:r>
      <w:r w:rsidRPr="008E7169">
        <w:rPr>
          <w:rFonts w:cs="Arial"/>
          <w:b w:val="0"/>
          <w:i/>
          <w:sz w:val="20"/>
        </w:rPr>
        <w:t xml:space="preserve">podizvajalec. </w:t>
      </w:r>
      <w:r w:rsidRPr="008E7169">
        <w:rPr>
          <w:rFonts w:cs="Arial"/>
          <w:b w:val="0"/>
          <w:sz w:val="20"/>
        </w:rPr>
        <w:t xml:space="preserve">V listini »Podatki o gospodarskem subjektu« mora vsak navesti katera dela prevzema in njihovo vrednost. </w:t>
      </w:r>
    </w:p>
    <w:p w14:paraId="422594F4" w14:textId="77777777" w:rsidR="00C80DF1" w:rsidRPr="008E7169" w:rsidRDefault="00C80DF1" w:rsidP="008E7169">
      <w:pPr>
        <w:pStyle w:val="Telobesedila2"/>
        <w:spacing w:before="60" w:after="120"/>
        <w:ind w:left="1418"/>
        <w:rPr>
          <w:rFonts w:cs="Arial"/>
          <w:b w:val="0"/>
          <w:sz w:val="20"/>
        </w:rPr>
      </w:pPr>
      <w:r w:rsidRPr="008E7169">
        <w:rPr>
          <w:rFonts w:cs="Arial"/>
          <w:b w:val="0"/>
          <w:sz w:val="20"/>
        </w:rPr>
        <w:t>Izpolnjena in podpisana dokazila o zahtevani usposobljenosti (</w:t>
      </w:r>
      <w:r w:rsidRPr="008E7169">
        <w:rPr>
          <w:rFonts w:cs="Arial"/>
          <w:b w:val="0"/>
          <w:i/>
          <w:sz w:val="20"/>
        </w:rPr>
        <w:t>naročnikove predloge</w:t>
      </w:r>
      <w:r w:rsidRPr="008E7169">
        <w:rPr>
          <w:rFonts w:cs="Arial"/>
          <w:b w:val="0"/>
          <w:sz w:val="20"/>
        </w:rPr>
        <w:t xml:space="preserve">) ter podatke o gospodarskem subjektu se priloži kot </w:t>
      </w:r>
      <w:r w:rsidRPr="008E7169">
        <w:rPr>
          <w:rFonts w:cs="Arial"/>
          <w:sz w:val="20"/>
        </w:rPr>
        <w:t>»</w:t>
      </w:r>
      <w:proofErr w:type="spellStart"/>
      <w:r w:rsidRPr="008E7169">
        <w:rPr>
          <w:rFonts w:cs="Arial"/>
          <w:sz w:val="20"/>
        </w:rPr>
        <w:t>pdf</w:t>
      </w:r>
      <w:proofErr w:type="spellEnd"/>
      <w:r w:rsidRPr="008E7169">
        <w:rPr>
          <w:rFonts w:cs="Arial"/>
          <w:sz w:val="20"/>
        </w:rPr>
        <w:t>«</w:t>
      </w:r>
      <w:r w:rsidRPr="008E7169">
        <w:rPr>
          <w:rFonts w:cs="Arial"/>
          <w:b w:val="0"/>
          <w:sz w:val="20"/>
        </w:rPr>
        <w:t xml:space="preserve"> dokumente. </w:t>
      </w:r>
    </w:p>
    <w:p w14:paraId="32A1D7EA" w14:textId="4889E3AF" w:rsidR="00B55BEF" w:rsidRPr="00AD2E1F" w:rsidRDefault="00B72579" w:rsidP="008E7169">
      <w:pPr>
        <w:pStyle w:val="Telobesedila2"/>
        <w:keepNext/>
        <w:spacing w:before="120"/>
        <w:ind w:left="1701" w:hanging="708"/>
        <w:rPr>
          <w:rFonts w:cs="Arial"/>
          <w:sz w:val="20"/>
        </w:rPr>
      </w:pPr>
      <w:r w:rsidRPr="00AD2E1F">
        <w:rPr>
          <w:rFonts w:cs="Arial"/>
          <w:sz w:val="20"/>
        </w:rPr>
        <w:t>4.</w:t>
      </w:r>
      <w:r w:rsidR="00C80DF1">
        <w:rPr>
          <w:rFonts w:cs="Arial"/>
          <w:sz w:val="20"/>
        </w:rPr>
        <w:t>3</w:t>
      </w:r>
      <w:r w:rsidRPr="00AD2E1F">
        <w:rPr>
          <w:rFonts w:cs="Arial"/>
          <w:sz w:val="20"/>
        </w:rPr>
        <w:t>.</w:t>
      </w:r>
      <w:r w:rsidR="00C80DF1">
        <w:rPr>
          <w:rFonts w:cs="Arial"/>
          <w:sz w:val="20"/>
        </w:rPr>
        <w:t>2 Popis del s količinami</w:t>
      </w:r>
    </w:p>
    <w:p w14:paraId="105659B6" w14:textId="77777777" w:rsidR="00C80DF1" w:rsidRPr="00B77989" w:rsidRDefault="00C80DF1" w:rsidP="00C80DF1">
      <w:pPr>
        <w:autoSpaceDE w:val="0"/>
        <w:autoSpaceDN w:val="0"/>
        <w:adjustRightInd w:val="0"/>
        <w:spacing w:before="60"/>
        <w:ind w:left="1418"/>
        <w:jc w:val="both"/>
        <w:rPr>
          <w:rFonts w:cs="Arial"/>
          <w:sz w:val="20"/>
        </w:rPr>
      </w:pPr>
      <w:r w:rsidRPr="008E7169">
        <w:rPr>
          <w:rFonts w:cs="Arial"/>
          <w:sz w:val="20"/>
        </w:rPr>
        <w:t>Izpolnjen popis del s količinami in cenami se predloži v elektronski obliki (</w:t>
      </w:r>
      <w:r w:rsidRPr="008E7169">
        <w:rPr>
          <w:rFonts w:cs="Arial"/>
          <w:i/>
          <w:iCs/>
          <w:sz w:val="20"/>
        </w:rPr>
        <w:t>»</w:t>
      </w:r>
      <w:proofErr w:type="spellStart"/>
      <w:r w:rsidRPr="008E7169">
        <w:rPr>
          <w:rFonts w:cs="Arial"/>
          <w:i/>
          <w:iCs/>
          <w:sz w:val="20"/>
        </w:rPr>
        <w:t>excel</w:t>
      </w:r>
      <w:proofErr w:type="spellEnd"/>
      <w:r w:rsidRPr="008E7169">
        <w:rPr>
          <w:rFonts w:cs="Arial"/>
          <w:i/>
          <w:iCs/>
          <w:sz w:val="20"/>
        </w:rPr>
        <w:t>« datoteka</w:t>
      </w:r>
      <w:r w:rsidRPr="008E7169">
        <w:rPr>
          <w:rFonts w:cs="Arial"/>
          <w:sz w:val="20"/>
        </w:rPr>
        <w:t>).</w:t>
      </w:r>
      <w:r w:rsidRPr="00B77989">
        <w:rPr>
          <w:rFonts w:cs="Arial"/>
          <w:sz w:val="20"/>
        </w:rPr>
        <w:t xml:space="preserve"> V primeru razhajanja med cenami v listini </w:t>
      </w:r>
      <w:r w:rsidRPr="00B77989">
        <w:rPr>
          <w:rFonts w:cs="Arial"/>
          <w:i/>
          <w:sz w:val="20"/>
        </w:rPr>
        <w:t>»Ponudba </w:t>
      </w:r>
      <w:r w:rsidRPr="00B77989">
        <w:rPr>
          <w:rFonts w:cs="Arial"/>
          <w:i/>
          <w:sz w:val="20"/>
        </w:rPr>
        <w:noBreakHyphen/>
        <w:t> predračun«</w:t>
      </w:r>
      <w:r w:rsidRPr="00B77989">
        <w:rPr>
          <w:rFonts w:cs="Arial"/>
          <w:sz w:val="20"/>
        </w:rPr>
        <w:t xml:space="preserve"> in cenami v predloženem popisu del veljajo slednje.</w:t>
      </w:r>
    </w:p>
    <w:p w14:paraId="5BBC4FF1" w14:textId="77777777" w:rsidR="00C80DF1" w:rsidRPr="00B77989" w:rsidRDefault="00C80DF1" w:rsidP="008E7169">
      <w:pPr>
        <w:pStyle w:val="Telobesedila2"/>
        <w:spacing w:before="60" w:after="120"/>
        <w:ind w:left="1418"/>
        <w:rPr>
          <w:rFonts w:cs="Arial"/>
          <w:b w:val="0"/>
          <w:sz w:val="20"/>
        </w:rPr>
      </w:pPr>
      <w:r w:rsidRPr="008E7169">
        <w:rPr>
          <w:rFonts w:cs="Arial"/>
          <w:b w:val="0"/>
          <w:sz w:val="20"/>
        </w:rPr>
        <w:t>Ponudnik popisa del ne sme spreminjati.</w:t>
      </w:r>
      <w:r w:rsidRPr="00B77989">
        <w:rPr>
          <w:rFonts w:cs="Arial"/>
          <w:b w:val="0"/>
          <w:sz w:val="20"/>
        </w:rPr>
        <w:t xml:space="preserve"> Kakršnokoli napako v objavljenem popisu del s količinami (</w:t>
      </w:r>
      <w:r w:rsidRPr="00B77989">
        <w:rPr>
          <w:rFonts w:cs="Arial"/>
          <w:b w:val="0"/>
          <w:i/>
          <w:iCs/>
          <w:sz w:val="20"/>
        </w:rPr>
        <w:t>napačna količina, enota mere,</w:t>
      </w:r>
      <w:r w:rsidRPr="00B77989">
        <w:rPr>
          <w:rFonts w:cs="Arial"/>
          <w:b w:val="0"/>
          <w:sz w:val="20"/>
        </w:rPr>
        <w:t xml:space="preserve"> </w:t>
      </w:r>
      <w:r w:rsidRPr="00B77989">
        <w:rPr>
          <w:rFonts w:cs="Arial"/>
          <w:b w:val="0"/>
          <w:i/>
          <w:sz w:val="20"/>
        </w:rPr>
        <w:t>formula</w:t>
      </w:r>
      <w:r w:rsidRPr="00B77989">
        <w:rPr>
          <w:rFonts w:cs="Arial"/>
          <w:b w:val="0"/>
          <w:sz w:val="20"/>
        </w:rPr>
        <w:t xml:space="preserve">, </w:t>
      </w:r>
      <w:r w:rsidRPr="00B77989">
        <w:rPr>
          <w:rFonts w:cs="Arial"/>
          <w:b w:val="0"/>
          <w:i/>
          <w:iCs/>
          <w:sz w:val="20"/>
        </w:rPr>
        <w:t>blokada</w:t>
      </w:r>
      <w:r w:rsidRPr="00B7798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37F4C960" w14:textId="3258A56C" w:rsidR="00271187" w:rsidRPr="00AD2E1F" w:rsidRDefault="00F6335C" w:rsidP="008E7169">
      <w:pPr>
        <w:pStyle w:val="Telobesedila2"/>
        <w:keepNext/>
        <w:spacing w:before="120"/>
        <w:ind w:left="1701" w:hanging="708"/>
        <w:rPr>
          <w:rFonts w:cs="Arial"/>
          <w:sz w:val="20"/>
        </w:rPr>
      </w:pPr>
      <w:r w:rsidRPr="009A5A56">
        <w:rPr>
          <w:rFonts w:cs="Arial"/>
          <w:sz w:val="20"/>
        </w:rPr>
        <w:lastRenderedPageBreak/>
        <w:t>4.</w:t>
      </w:r>
      <w:r w:rsidR="00C80DF1">
        <w:rPr>
          <w:rFonts w:cs="Arial"/>
          <w:sz w:val="20"/>
        </w:rPr>
        <w:t xml:space="preserve">3.3 </w:t>
      </w:r>
      <w:r w:rsidR="00B55BEF" w:rsidRPr="009A5A56">
        <w:rPr>
          <w:rFonts w:cs="Arial"/>
          <w:sz w:val="20"/>
        </w:rPr>
        <w:t>Zavarovanje za resnost ponudbe</w:t>
      </w:r>
    </w:p>
    <w:p w14:paraId="44DE2E9B" w14:textId="55404065" w:rsidR="009A5A56" w:rsidRPr="00B77989" w:rsidRDefault="009A5A56" w:rsidP="008E7169">
      <w:pPr>
        <w:autoSpaceDE w:val="0"/>
        <w:autoSpaceDN w:val="0"/>
        <w:adjustRightInd w:val="0"/>
        <w:spacing w:before="60" w:after="120"/>
        <w:ind w:left="1418"/>
        <w:jc w:val="both"/>
        <w:rPr>
          <w:rFonts w:cs="Arial"/>
          <w:sz w:val="20"/>
        </w:rPr>
      </w:pPr>
      <w:r w:rsidRPr="00B77989">
        <w:rPr>
          <w:rFonts w:cs="Arial"/>
          <w:sz w:val="20"/>
        </w:rPr>
        <w:t>Predloženo mora biti finančno zavarovanje v skladu z določili iz točke 2.</w:t>
      </w:r>
      <w:r w:rsidR="00D820DD">
        <w:rPr>
          <w:rFonts w:cs="Arial"/>
          <w:sz w:val="20"/>
        </w:rPr>
        <w:t>7</w:t>
      </w:r>
      <w:r w:rsidRPr="00B77989">
        <w:rPr>
          <w:rFonts w:cs="Arial"/>
          <w:sz w:val="20"/>
        </w:rPr>
        <w:t xml:space="preserve">.1 </w:t>
      </w:r>
      <w:r w:rsidR="00D820DD">
        <w:rPr>
          <w:rFonts w:cs="Arial"/>
          <w:sz w:val="20"/>
        </w:rPr>
        <w:t>N</w:t>
      </w:r>
      <w:r w:rsidRPr="00B77989">
        <w:rPr>
          <w:rFonts w:cs="Arial"/>
          <w:sz w:val="20"/>
        </w:rPr>
        <w:t>avodil.</w:t>
      </w:r>
    </w:p>
    <w:p w14:paraId="1700E049" w14:textId="77777777" w:rsidR="00D820DD" w:rsidRPr="008E7169" w:rsidRDefault="00D820DD" w:rsidP="008E7169">
      <w:pPr>
        <w:autoSpaceDE w:val="0"/>
        <w:autoSpaceDN w:val="0"/>
        <w:adjustRightInd w:val="0"/>
        <w:spacing w:before="60" w:after="120"/>
        <w:ind w:left="1418"/>
        <w:jc w:val="both"/>
        <w:rPr>
          <w:rFonts w:cs="Arial"/>
          <w:sz w:val="20"/>
        </w:rPr>
      </w:pPr>
      <w:r w:rsidRPr="008E7169">
        <w:rPr>
          <w:rFonts w:cs="Arial"/>
          <w:sz w:val="20"/>
        </w:rPr>
        <w:t xml:space="preserve">Kot dokazilo se predloži skeniran original zavarovanja v </w:t>
      </w:r>
      <w:r w:rsidRPr="008E7169">
        <w:rPr>
          <w:rFonts w:cs="Arial"/>
          <w:b/>
          <w:sz w:val="20"/>
        </w:rPr>
        <w:t>»</w:t>
      </w:r>
      <w:proofErr w:type="spellStart"/>
      <w:r w:rsidRPr="008E7169">
        <w:rPr>
          <w:rFonts w:cs="Arial"/>
          <w:b/>
          <w:sz w:val="20"/>
        </w:rPr>
        <w:t>pdf</w:t>
      </w:r>
      <w:proofErr w:type="spellEnd"/>
      <w:r w:rsidRPr="008E7169">
        <w:rPr>
          <w:rFonts w:cs="Arial"/>
          <w:b/>
          <w:sz w:val="20"/>
        </w:rPr>
        <w:t>«</w:t>
      </w:r>
      <w:r w:rsidRPr="008E7169">
        <w:rPr>
          <w:rFonts w:cs="Arial"/>
          <w:sz w:val="20"/>
        </w:rPr>
        <w:t xml:space="preserve"> obliki ali elektronski dokument o zavarovanju, podpisan s kvalificiranim digitalnim potrdilom.</w:t>
      </w:r>
    </w:p>
    <w:p w14:paraId="32BAB09D" w14:textId="13F79311" w:rsidR="00D820DD" w:rsidRPr="008E7169" w:rsidRDefault="00D820DD" w:rsidP="008E7169">
      <w:pPr>
        <w:pStyle w:val="Telobesedila2"/>
        <w:keepNext/>
        <w:tabs>
          <w:tab w:val="left" w:pos="1560"/>
        </w:tabs>
        <w:spacing w:before="60" w:after="120"/>
        <w:ind w:left="1559" w:hanging="567"/>
        <w:rPr>
          <w:rFonts w:cs="Arial"/>
          <w:sz w:val="20"/>
        </w:rPr>
      </w:pPr>
      <w:r w:rsidRPr="00B77989">
        <w:rPr>
          <w:rFonts w:cs="Arial"/>
          <w:sz w:val="20"/>
        </w:rPr>
        <w:t xml:space="preserve">4.3.4  </w:t>
      </w:r>
      <w:r w:rsidRPr="008E7169">
        <w:rPr>
          <w:rFonts w:cs="Arial"/>
          <w:sz w:val="20"/>
        </w:rPr>
        <w:t>Potrdila iz kazenske evidence ali pooblastilo naročniku za pridobitev podatkov</w:t>
      </w:r>
    </w:p>
    <w:p w14:paraId="3F164B8E" w14:textId="77777777" w:rsidR="00D820DD" w:rsidRPr="008E7169" w:rsidRDefault="00D820DD" w:rsidP="008E7169">
      <w:pPr>
        <w:autoSpaceDE w:val="0"/>
        <w:autoSpaceDN w:val="0"/>
        <w:adjustRightInd w:val="0"/>
        <w:spacing w:before="60" w:after="120"/>
        <w:ind w:left="1418"/>
        <w:jc w:val="both"/>
        <w:rPr>
          <w:rFonts w:cs="Arial"/>
          <w:sz w:val="20"/>
        </w:rPr>
      </w:pPr>
      <w:r w:rsidRPr="008E7169">
        <w:rPr>
          <w:rFonts w:cs="Arial"/>
          <w:sz w:val="20"/>
        </w:rPr>
        <w:t>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555D5C3A" w14:textId="77777777" w:rsidR="00D820DD" w:rsidRPr="008E7169" w:rsidRDefault="00D820DD" w:rsidP="008E7169">
      <w:pPr>
        <w:spacing w:before="60" w:after="120"/>
        <w:ind w:left="1418"/>
        <w:jc w:val="both"/>
        <w:rPr>
          <w:rFonts w:cs="Arial"/>
          <w:sz w:val="20"/>
        </w:rPr>
      </w:pPr>
      <w:r w:rsidRPr="008E7169">
        <w:rPr>
          <w:rFonts w:cs="Arial"/>
          <w:sz w:val="20"/>
        </w:rPr>
        <w:t>Namesto potrdil lahko ponudnik predloži izpolnjeno in podpisano pooblastilo naročniku (</w:t>
      </w:r>
      <w:r w:rsidRPr="008E7169">
        <w:rPr>
          <w:rFonts w:cs="Arial"/>
          <w:i/>
          <w:sz w:val="20"/>
        </w:rPr>
        <w:t>skladno s predlogo »Pooblastilo za pridobitev podatkov iz kazenske evidence«</w:t>
      </w:r>
      <w:r w:rsidRPr="008E7169">
        <w:rPr>
          <w:rFonts w:cs="Arial"/>
          <w:sz w:val="20"/>
        </w:rPr>
        <w:t xml:space="preserve"> ) za pridobitev potrdil iz kazenske evidence </w:t>
      </w:r>
      <w:r w:rsidRPr="008E7169">
        <w:rPr>
          <w:rFonts w:cs="Arial"/>
          <w:bCs/>
          <w:i/>
          <w:sz w:val="20"/>
        </w:rPr>
        <w:t xml:space="preserve">za sodelujoče gospodarske subjekte ter za fizične osebe, navedene v predhodnem odstavku. </w:t>
      </w:r>
      <w:r w:rsidRPr="008E7169">
        <w:rPr>
          <w:rFonts w:cs="Arial"/>
          <w:sz w:val="20"/>
        </w:rPr>
        <w:t>V naročnikovi predlogi se po potrebi doda tabele s podatki o pravnih (</w:t>
      </w:r>
      <w:r w:rsidRPr="008E7169">
        <w:rPr>
          <w:rFonts w:cs="Arial"/>
          <w:i/>
          <w:sz w:val="20"/>
        </w:rPr>
        <w:t>vseh gospodarskih subjektih, ki nastopajo v ponudbi</w:t>
      </w:r>
      <w:r w:rsidRPr="008E7169">
        <w:rPr>
          <w:rFonts w:cs="Arial"/>
          <w:sz w:val="20"/>
        </w:rPr>
        <w:t>) in fizičnih osebah.</w:t>
      </w:r>
    </w:p>
    <w:p w14:paraId="79A80E82" w14:textId="77777777" w:rsidR="00D820DD" w:rsidRPr="008E7169" w:rsidRDefault="00D820DD" w:rsidP="00D820DD">
      <w:pPr>
        <w:pStyle w:val="Telobesedila2"/>
        <w:spacing w:before="60"/>
        <w:ind w:left="1418"/>
        <w:rPr>
          <w:rFonts w:cs="Arial"/>
          <w:sz w:val="20"/>
        </w:rPr>
      </w:pPr>
      <w:r w:rsidRPr="008E7169">
        <w:rPr>
          <w:rFonts w:cs="Arial"/>
          <w:b w:val="0"/>
          <w:sz w:val="20"/>
        </w:rPr>
        <w:t xml:space="preserve">Skenirana potrdila oziroma izpolnjeno in podpisano pooblastilo se priloži v elektronski obliki kot </w:t>
      </w:r>
      <w:r w:rsidRPr="008E7169">
        <w:rPr>
          <w:rFonts w:cs="Arial"/>
          <w:sz w:val="20"/>
        </w:rPr>
        <w:t>»</w:t>
      </w:r>
      <w:proofErr w:type="spellStart"/>
      <w:r w:rsidRPr="008E7169">
        <w:rPr>
          <w:rFonts w:cs="Arial"/>
          <w:sz w:val="20"/>
        </w:rPr>
        <w:t>pdf</w:t>
      </w:r>
      <w:proofErr w:type="spellEnd"/>
      <w:r w:rsidRPr="008E7169">
        <w:rPr>
          <w:rFonts w:cs="Arial"/>
          <w:sz w:val="20"/>
        </w:rPr>
        <w:t>«</w:t>
      </w:r>
      <w:r w:rsidRPr="008E7169">
        <w:rPr>
          <w:rFonts w:cs="Arial"/>
          <w:b w:val="0"/>
          <w:sz w:val="20"/>
        </w:rPr>
        <w:t xml:space="preserve"> dokument</w:t>
      </w:r>
    </w:p>
    <w:p w14:paraId="3F419194" w14:textId="77777777" w:rsidR="00D820DD" w:rsidRPr="008302E2" w:rsidRDefault="00D820DD" w:rsidP="00D820DD">
      <w:pPr>
        <w:pStyle w:val="Telobesedila"/>
        <w:rPr>
          <w:rFonts w:ascii="Arial" w:hAnsi="Arial" w:cs="Arial"/>
          <w:sz w:val="20"/>
          <w:lang w:val="sl-SI"/>
        </w:rPr>
      </w:pPr>
    </w:p>
    <w:p w14:paraId="68D565CD" w14:textId="77777777" w:rsidR="00BF4066" w:rsidRPr="004A65BE" w:rsidRDefault="00BF4066" w:rsidP="00BF4066">
      <w:pPr>
        <w:pStyle w:val="Telobesedila2"/>
        <w:spacing w:before="60"/>
        <w:ind w:left="1276"/>
        <w:rPr>
          <w:b w:val="0"/>
          <w:sz w:val="20"/>
        </w:rPr>
      </w:pPr>
    </w:p>
    <w:p w14:paraId="5DAF4B54" w14:textId="77777777" w:rsidR="00BF4066" w:rsidRPr="00AD2E1F" w:rsidRDefault="00BF4066" w:rsidP="009A5A56">
      <w:pPr>
        <w:spacing w:before="60"/>
        <w:ind w:left="992"/>
        <w:jc w:val="both"/>
        <w:rPr>
          <w:rFonts w:cs="Arial"/>
          <w:sz w:val="20"/>
        </w:rPr>
      </w:pPr>
    </w:p>
    <w:p w14:paraId="28E9CEE7" w14:textId="77777777" w:rsidR="001C56F8" w:rsidRPr="00AD2E1F" w:rsidRDefault="001C56F8" w:rsidP="00115744">
      <w:pPr>
        <w:spacing w:before="60"/>
        <w:ind w:left="992"/>
        <w:jc w:val="both"/>
        <w:rPr>
          <w:rFonts w:cs="Arial"/>
          <w:sz w:val="20"/>
        </w:rPr>
      </w:pPr>
    </w:p>
    <w:p w14:paraId="2CB33149" w14:textId="77777777" w:rsidR="001C56F8" w:rsidRPr="00AD2E1F" w:rsidRDefault="001C56F8" w:rsidP="001C56F8">
      <w:pPr>
        <w:pStyle w:val="Telobesedila2"/>
        <w:keepNext/>
        <w:tabs>
          <w:tab w:val="left" w:pos="993"/>
        </w:tabs>
        <w:spacing w:before="60"/>
        <w:ind w:left="539"/>
        <w:rPr>
          <w:rFonts w:cs="Arial"/>
          <w:sz w:val="20"/>
        </w:rPr>
      </w:pPr>
    </w:p>
    <w:p w14:paraId="71768E4A" w14:textId="77777777" w:rsidR="001C56F8" w:rsidRPr="00AD2E1F" w:rsidRDefault="001C56F8" w:rsidP="00115744">
      <w:pPr>
        <w:spacing w:before="60"/>
        <w:ind w:left="992"/>
        <w:jc w:val="both"/>
        <w:rPr>
          <w:rFonts w:cs="Arial"/>
          <w:sz w:val="20"/>
        </w:rPr>
      </w:pPr>
    </w:p>
    <w:p w14:paraId="6C3DA5BD" w14:textId="77777777" w:rsidR="00B55BEF" w:rsidRPr="00AD2E1F" w:rsidRDefault="00B55BEF" w:rsidP="00F82456">
      <w:pPr>
        <w:tabs>
          <w:tab w:val="left" w:pos="1276"/>
        </w:tabs>
        <w:ind w:left="1276" w:hanging="283"/>
        <w:rPr>
          <w:rFonts w:cs="Arial"/>
          <w:sz w:val="20"/>
        </w:rPr>
      </w:pPr>
    </w:p>
    <w:p w14:paraId="140C436A" w14:textId="77777777" w:rsidR="00B55BEF" w:rsidRPr="00AD2E1F" w:rsidRDefault="00B55BEF" w:rsidP="00B55BEF">
      <w:pPr>
        <w:pStyle w:val="Naslov2"/>
        <w:keepNext w:val="0"/>
        <w:jc w:val="both"/>
        <w:rPr>
          <w:rFonts w:cs="Arial"/>
          <w:sz w:val="20"/>
        </w:rPr>
        <w:sectPr w:rsidR="00B55BEF" w:rsidRPr="00AD2E1F" w:rsidSect="009704DD">
          <w:headerReference w:type="even" r:id="rId13"/>
          <w:headerReference w:type="default" r:id="rId14"/>
          <w:footerReference w:type="default" r:id="rId15"/>
          <w:headerReference w:type="first" r:id="rId16"/>
          <w:footerReference w:type="first" r:id="rId17"/>
          <w:pgSz w:w="11906" w:h="16838" w:code="9"/>
          <w:pgMar w:top="1418" w:right="1418" w:bottom="1418" w:left="1418" w:header="284" w:footer="284" w:gutter="0"/>
          <w:pgNumType w:start="2"/>
          <w:cols w:space="708"/>
          <w:docGrid w:linePitch="299"/>
        </w:sectPr>
      </w:pPr>
    </w:p>
    <w:p w14:paraId="358307CF" w14:textId="77777777" w:rsidR="00467C8E" w:rsidRDefault="00467C8E" w:rsidP="00B55BEF">
      <w:pPr>
        <w:pStyle w:val="Naslov2"/>
        <w:keepNext w:val="0"/>
        <w:rPr>
          <w:rFonts w:cs="Arial"/>
          <w:b/>
          <w:caps/>
          <w:sz w:val="20"/>
        </w:rPr>
      </w:pPr>
    </w:p>
    <w:p w14:paraId="7ECF62EB" w14:textId="2807DAD9" w:rsidR="00B55BEF" w:rsidRPr="00AD2E1F" w:rsidRDefault="00B55BEF" w:rsidP="00B55BEF">
      <w:pPr>
        <w:pStyle w:val="Naslov2"/>
        <w:keepNext w:val="0"/>
        <w:rPr>
          <w:rFonts w:cs="Arial"/>
          <w:b/>
          <w:caps/>
          <w:sz w:val="20"/>
          <w:u w:val="single"/>
        </w:rPr>
      </w:pPr>
      <w:r w:rsidRPr="00AD2E1F">
        <w:rPr>
          <w:rFonts w:cs="Arial"/>
          <w:b/>
          <w:caps/>
          <w:sz w:val="20"/>
        </w:rPr>
        <w:t>P O N U D B A</w:t>
      </w:r>
      <w:r w:rsidR="00D820DD">
        <w:rPr>
          <w:rFonts w:cs="Arial"/>
          <w:b/>
          <w:caps/>
          <w:sz w:val="20"/>
        </w:rPr>
        <w:t xml:space="preserve"> - </w:t>
      </w:r>
      <w:r w:rsidR="00D820DD">
        <w:rPr>
          <w:rFonts w:cs="Arial"/>
          <w:b/>
          <w:sz w:val="20"/>
        </w:rPr>
        <w:t>predračun</w:t>
      </w:r>
    </w:p>
    <w:tbl>
      <w:tblPr>
        <w:tblW w:w="0" w:type="auto"/>
        <w:jc w:val="center"/>
        <w:tblLayout w:type="fixed"/>
        <w:tblLook w:val="0000" w:firstRow="0" w:lastRow="0" w:firstColumn="0" w:lastColumn="0" w:noHBand="0" w:noVBand="0"/>
      </w:tblPr>
      <w:tblGrid>
        <w:gridCol w:w="627"/>
        <w:gridCol w:w="2423"/>
      </w:tblGrid>
      <w:tr w:rsidR="00B55BEF" w:rsidRPr="00AD2E1F" w14:paraId="00013A7C" w14:textId="77777777" w:rsidTr="00060B09">
        <w:trPr>
          <w:jc w:val="center"/>
        </w:trPr>
        <w:tc>
          <w:tcPr>
            <w:tcW w:w="627" w:type="dxa"/>
            <w:vAlign w:val="bottom"/>
          </w:tcPr>
          <w:p w14:paraId="7512BF96"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6B4CE52F" w14:textId="77777777" w:rsidR="00B55BEF" w:rsidRPr="00AD2E1F" w:rsidRDefault="00B55BEF" w:rsidP="005E6571">
            <w:pPr>
              <w:rPr>
                <w:rFonts w:cs="Arial"/>
                <w:sz w:val="20"/>
              </w:rPr>
            </w:pPr>
          </w:p>
        </w:tc>
      </w:tr>
    </w:tbl>
    <w:p w14:paraId="4A2D44A5" w14:textId="77777777" w:rsidR="00B55BEF" w:rsidRPr="00AD2E1F" w:rsidRDefault="00B55BEF" w:rsidP="00B55BEF">
      <w:pPr>
        <w:rPr>
          <w:rFonts w:cs="Arial"/>
          <w:sz w:val="20"/>
        </w:rPr>
      </w:pPr>
    </w:p>
    <w:p w14:paraId="45AF3E1E"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33F3FE33" w14:textId="77777777" w:rsidTr="00060B09">
        <w:trPr>
          <w:trHeight w:val="378"/>
        </w:trPr>
        <w:tc>
          <w:tcPr>
            <w:tcW w:w="2127" w:type="dxa"/>
          </w:tcPr>
          <w:p w14:paraId="6EEED3DF"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5B42FD15" w14:textId="1FDDE1C8" w:rsidR="0035315F" w:rsidRPr="00AD2E1F" w:rsidRDefault="00646862" w:rsidP="0049672A">
            <w:pPr>
              <w:pStyle w:val="Glava"/>
              <w:tabs>
                <w:tab w:val="clear" w:pos="4536"/>
                <w:tab w:val="clear" w:pos="9072"/>
              </w:tabs>
              <w:spacing w:before="60" w:after="60"/>
              <w:jc w:val="left"/>
              <w:rPr>
                <w:rFonts w:cs="Arial"/>
                <w:b/>
                <w:sz w:val="20"/>
              </w:rPr>
            </w:pPr>
            <w:r w:rsidRPr="00AD2E1F">
              <w:rPr>
                <w:rFonts w:cs="Arial"/>
                <w:b/>
                <w:sz w:val="20"/>
              </w:rPr>
              <w:t>»</w:t>
            </w:r>
            <w:r w:rsidR="00783B56">
              <w:rPr>
                <w:rFonts w:cs="Arial"/>
                <w:b/>
                <w:sz w:val="20"/>
              </w:rPr>
              <w:t>Izdelava projektne dokumentacije za pridobitev projektnih in drugih pogojev ter izvedbenih načrtov za nadgradnjo žel. postaj Podnart in Lesce Bled</w:t>
            </w:r>
            <w:r w:rsidR="0049672A" w:rsidRPr="0049672A">
              <w:rPr>
                <w:rFonts w:cs="Arial"/>
                <w:b/>
                <w:sz w:val="20"/>
              </w:rPr>
              <w:t>«</w:t>
            </w:r>
          </w:p>
        </w:tc>
      </w:tr>
      <w:tr w:rsidR="00B55BEF" w:rsidRPr="00AD2E1F" w14:paraId="3A3159AD" w14:textId="77777777" w:rsidTr="00060B09">
        <w:tc>
          <w:tcPr>
            <w:tcW w:w="2127" w:type="dxa"/>
          </w:tcPr>
          <w:p w14:paraId="326BAFC3"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68429F62"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5EE960BF"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124A16F8"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0C63B924" w14:textId="77777777" w:rsidTr="00060B09">
        <w:trPr>
          <w:trHeight w:val="335"/>
        </w:trPr>
        <w:tc>
          <w:tcPr>
            <w:tcW w:w="2127" w:type="dxa"/>
            <w:tcBorders>
              <w:top w:val="nil"/>
              <w:left w:val="nil"/>
              <w:bottom w:val="nil"/>
            </w:tcBorders>
          </w:tcPr>
          <w:p w14:paraId="3F5FE8C2"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5D712AF3" w14:textId="77777777" w:rsidR="00B55BEF" w:rsidRPr="00AD2E1F" w:rsidRDefault="00B55BEF" w:rsidP="005E6571">
            <w:pPr>
              <w:pStyle w:val="Glava"/>
              <w:spacing w:before="60"/>
              <w:rPr>
                <w:rFonts w:cs="Arial"/>
                <w:sz w:val="20"/>
              </w:rPr>
            </w:pPr>
          </w:p>
          <w:p w14:paraId="59898943" w14:textId="77777777" w:rsidR="00B55BEF" w:rsidRPr="00AD2E1F" w:rsidRDefault="00B55BEF" w:rsidP="005E6571">
            <w:pPr>
              <w:pStyle w:val="Glava"/>
              <w:spacing w:before="60"/>
              <w:rPr>
                <w:rFonts w:cs="Arial"/>
                <w:sz w:val="20"/>
              </w:rPr>
            </w:pPr>
          </w:p>
        </w:tc>
      </w:tr>
    </w:tbl>
    <w:p w14:paraId="68C25FD6" w14:textId="77777777" w:rsidR="00B55BEF" w:rsidRPr="00AD2E1F" w:rsidRDefault="00B55BEF" w:rsidP="00B55BEF">
      <w:pPr>
        <w:rPr>
          <w:rFonts w:cs="Arial"/>
          <w:sz w:val="20"/>
        </w:rPr>
      </w:pPr>
    </w:p>
    <w:p w14:paraId="03E372B5" w14:textId="77777777" w:rsidR="00B55BEF" w:rsidRPr="00AD2E1F" w:rsidRDefault="00B55BEF" w:rsidP="00B55BEF">
      <w:pPr>
        <w:pStyle w:val="Glava"/>
        <w:rPr>
          <w:rFonts w:cs="Arial"/>
          <w:sz w:val="20"/>
        </w:rPr>
      </w:pPr>
    </w:p>
    <w:p w14:paraId="47B434B0" w14:textId="77777777" w:rsidR="00B55BEF" w:rsidRPr="00AD2E1F" w:rsidRDefault="00B55BEF" w:rsidP="00B55BEF">
      <w:pPr>
        <w:pStyle w:val="Glava"/>
        <w:rPr>
          <w:rFonts w:cs="Arial"/>
          <w:sz w:val="20"/>
        </w:rPr>
      </w:pPr>
    </w:p>
    <w:p w14:paraId="675620D9"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77C5ED08" w14:textId="77777777" w:rsidTr="00060B09">
        <w:tc>
          <w:tcPr>
            <w:tcW w:w="4885" w:type="dxa"/>
            <w:vAlign w:val="center"/>
          </w:tcPr>
          <w:p w14:paraId="6E3707A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02DCEA3"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085D20F4"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6D7903DC" w14:textId="77777777" w:rsidTr="00060B09">
        <w:tc>
          <w:tcPr>
            <w:tcW w:w="4885" w:type="dxa"/>
            <w:vAlign w:val="center"/>
          </w:tcPr>
          <w:p w14:paraId="7F23352D"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4BC077F"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3C784843"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2F56CA30" w14:textId="77777777" w:rsidTr="00060B09">
        <w:tc>
          <w:tcPr>
            <w:tcW w:w="4885" w:type="dxa"/>
            <w:vAlign w:val="center"/>
          </w:tcPr>
          <w:p w14:paraId="569600BD"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3A72934"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E481DD" w14:textId="77777777" w:rsidR="00B55BEF" w:rsidRPr="00AD2E1F" w:rsidRDefault="00B55BEF" w:rsidP="005E6571">
            <w:pPr>
              <w:pStyle w:val="Telobesedila2"/>
              <w:rPr>
                <w:rFonts w:cs="Arial"/>
                <w:b w:val="0"/>
                <w:sz w:val="20"/>
              </w:rPr>
            </w:pPr>
            <w:r w:rsidRPr="00AD2E1F">
              <w:rPr>
                <w:rFonts w:cs="Arial"/>
                <w:b w:val="0"/>
                <w:sz w:val="20"/>
              </w:rPr>
              <w:t>EUR</w:t>
            </w:r>
          </w:p>
        </w:tc>
      </w:tr>
    </w:tbl>
    <w:p w14:paraId="2F97512E"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B121EF6" w14:textId="79633247" w:rsidR="000C6D52" w:rsidRPr="00FE6E8E" w:rsidRDefault="00B55BEF" w:rsidP="000C6D52">
      <w:pPr>
        <w:numPr>
          <w:ilvl w:val="0"/>
          <w:numId w:val="12"/>
        </w:numPr>
        <w:spacing w:before="120"/>
        <w:rPr>
          <w:rFonts w:cs="Arial"/>
          <w:sz w:val="20"/>
        </w:rPr>
      </w:pPr>
      <w:r w:rsidRPr="000C6D52">
        <w:rPr>
          <w:rFonts w:cs="Arial"/>
          <w:sz w:val="20"/>
        </w:rPr>
        <w:t xml:space="preserve">Ponudba velja za celotno naročilo in </w:t>
      </w:r>
      <w:r w:rsidR="00467C8E">
        <w:rPr>
          <w:rFonts w:cs="Arial"/>
          <w:sz w:val="20"/>
        </w:rPr>
        <w:t xml:space="preserve">sicer najmanj </w:t>
      </w:r>
      <w:r w:rsidR="0018301A">
        <w:rPr>
          <w:rFonts w:cs="Arial"/>
          <w:sz w:val="20"/>
        </w:rPr>
        <w:t>120 dni od roka za oddajo ponudb.</w:t>
      </w:r>
    </w:p>
    <w:p w14:paraId="613AA79F" w14:textId="77777777" w:rsidR="00B55BEF" w:rsidRPr="000C6D52" w:rsidRDefault="00B55BEF" w:rsidP="00615BDE">
      <w:pPr>
        <w:numPr>
          <w:ilvl w:val="0"/>
          <w:numId w:val="12"/>
        </w:numPr>
        <w:spacing w:before="120"/>
        <w:rPr>
          <w:rFonts w:cs="Arial"/>
          <w:sz w:val="20"/>
        </w:rPr>
      </w:pPr>
      <w:r w:rsidRPr="000C6D52">
        <w:rPr>
          <w:rFonts w:cs="Arial"/>
          <w:sz w:val="20"/>
        </w:rPr>
        <w:t>Z razpisno dokumentacijo smo seznanjeni in se z njo v celoti strinjamo.</w:t>
      </w:r>
    </w:p>
    <w:p w14:paraId="223D59F4" w14:textId="77777777" w:rsidR="00B55BEF" w:rsidRPr="00AD2E1F" w:rsidRDefault="00B55BEF" w:rsidP="00B55BEF">
      <w:pPr>
        <w:pStyle w:val="Glava"/>
        <w:tabs>
          <w:tab w:val="left" w:pos="12758"/>
        </w:tabs>
        <w:rPr>
          <w:rFonts w:cs="Arial"/>
          <w:sz w:val="20"/>
        </w:rPr>
      </w:pPr>
    </w:p>
    <w:p w14:paraId="26B09B4B" w14:textId="77777777" w:rsidR="00B55BEF" w:rsidRPr="00AD2E1F" w:rsidRDefault="00B55BEF" w:rsidP="00B55BEF">
      <w:pPr>
        <w:pStyle w:val="Glava"/>
        <w:tabs>
          <w:tab w:val="left" w:pos="12758"/>
        </w:tabs>
        <w:rPr>
          <w:rFonts w:cs="Arial"/>
          <w:sz w:val="20"/>
        </w:rPr>
      </w:pPr>
    </w:p>
    <w:p w14:paraId="604241D1" w14:textId="77777777" w:rsidR="00784FEA" w:rsidRPr="00AD2E1F" w:rsidRDefault="00784FEA" w:rsidP="00B55BEF">
      <w:pPr>
        <w:pStyle w:val="Glava"/>
        <w:tabs>
          <w:tab w:val="left" w:pos="12758"/>
        </w:tabs>
        <w:rPr>
          <w:rFonts w:cs="Arial"/>
          <w:sz w:val="20"/>
        </w:rPr>
      </w:pPr>
    </w:p>
    <w:p w14:paraId="68E3EA41" w14:textId="77777777" w:rsidR="00B30705" w:rsidRPr="00AD2E1F" w:rsidRDefault="00B30705" w:rsidP="00B55BEF">
      <w:pPr>
        <w:pStyle w:val="Glava"/>
        <w:tabs>
          <w:tab w:val="left" w:pos="12758"/>
        </w:tabs>
        <w:rPr>
          <w:rFonts w:cs="Arial"/>
          <w:sz w:val="20"/>
        </w:rPr>
      </w:pPr>
    </w:p>
    <w:p w14:paraId="0A9EBF12" w14:textId="77777777" w:rsidR="00B30705" w:rsidRPr="00AD2E1F" w:rsidRDefault="00B30705" w:rsidP="00B55BEF">
      <w:pPr>
        <w:pStyle w:val="Glava"/>
        <w:tabs>
          <w:tab w:val="left" w:pos="12758"/>
        </w:tabs>
        <w:rPr>
          <w:rFonts w:cs="Arial"/>
          <w:sz w:val="20"/>
        </w:rPr>
      </w:pPr>
    </w:p>
    <w:p w14:paraId="0714C7E5"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AD2E1F" w14:paraId="15F3121D" w14:textId="77777777" w:rsidTr="008A4832">
        <w:tc>
          <w:tcPr>
            <w:tcW w:w="1008" w:type="dxa"/>
          </w:tcPr>
          <w:p w14:paraId="43455211" w14:textId="77777777" w:rsidR="00B30705" w:rsidRPr="00AD2E1F" w:rsidRDefault="00B30705" w:rsidP="001C3880">
            <w:pPr>
              <w:tabs>
                <w:tab w:val="left" w:pos="12758"/>
              </w:tabs>
              <w:rPr>
                <w:sz w:val="20"/>
              </w:rPr>
            </w:pPr>
            <w:r w:rsidRPr="00AD2E1F">
              <w:rPr>
                <w:sz w:val="20"/>
              </w:rPr>
              <w:t>Datum:</w:t>
            </w:r>
          </w:p>
        </w:tc>
        <w:tc>
          <w:tcPr>
            <w:tcW w:w="2520" w:type="dxa"/>
          </w:tcPr>
          <w:p w14:paraId="556A20A7" w14:textId="77777777" w:rsidR="00B30705" w:rsidRPr="00AD2E1F" w:rsidRDefault="00B30705" w:rsidP="001C3880">
            <w:pPr>
              <w:tabs>
                <w:tab w:val="left" w:pos="12758"/>
              </w:tabs>
              <w:rPr>
                <w:sz w:val="20"/>
              </w:rPr>
            </w:pPr>
          </w:p>
        </w:tc>
        <w:tc>
          <w:tcPr>
            <w:tcW w:w="2109" w:type="dxa"/>
          </w:tcPr>
          <w:p w14:paraId="637395A3" w14:textId="77777777" w:rsidR="00B30705" w:rsidRPr="00AD2E1F" w:rsidRDefault="00B30705" w:rsidP="001C3880">
            <w:pPr>
              <w:tabs>
                <w:tab w:val="left" w:pos="12758"/>
              </w:tabs>
              <w:rPr>
                <w:sz w:val="20"/>
              </w:rPr>
            </w:pPr>
          </w:p>
        </w:tc>
        <w:tc>
          <w:tcPr>
            <w:tcW w:w="3543" w:type="dxa"/>
          </w:tcPr>
          <w:p w14:paraId="6440686D" w14:textId="77777777" w:rsidR="00B30705" w:rsidRPr="00AD2E1F" w:rsidRDefault="00B30705" w:rsidP="001C3880">
            <w:pPr>
              <w:tabs>
                <w:tab w:val="left" w:pos="12758"/>
              </w:tabs>
              <w:jc w:val="center"/>
              <w:rPr>
                <w:sz w:val="20"/>
              </w:rPr>
            </w:pPr>
          </w:p>
        </w:tc>
      </w:tr>
      <w:tr w:rsidR="00B30705" w:rsidRPr="00AD2E1F" w14:paraId="69565262" w14:textId="77777777" w:rsidTr="008A4832">
        <w:tc>
          <w:tcPr>
            <w:tcW w:w="1008" w:type="dxa"/>
          </w:tcPr>
          <w:p w14:paraId="290AA752" w14:textId="77777777" w:rsidR="00B30705" w:rsidRPr="00AD2E1F" w:rsidRDefault="00B30705" w:rsidP="001C3880">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18C1C4E4" w14:textId="77777777" w:rsidR="00B30705" w:rsidRPr="00AD2E1F" w:rsidRDefault="00B30705" w:rsidP="001C3880">
            <w:pPr>
              <w:tabs>
                <w:tab w:val="left" w:pos="12758"/>
              </w:tabs>
              <w:spacing w:before="120"/>
              <w:rPr>
                <w:sz w:val="20"/>
              </w:rPr>
            </w:pPr>
          </w:p>
        </w:tc>
        <w:tc>
          <w:tcPr>
            <w:tcW w:w="2109" w:type="dxa"/>
          </w:tcPr>
          <w:p w14:paraId="5CAB18F9" w14:textId="77777777" w:rsidR="00B30705" w:rsidRPr="00AD2E1F" w:rsidRDefault="00B30705" w:rsidP="001C3880">
            <w:pPr>
              <w:tabs>
                <w:tab w:val="left" w:pos="12758"/>
              </w:tabs>
              <w:spacing w:before="120"/>
              <w:jc w:val="center"/>
              <w:rPr>
                <w:sz w:val="20"/>
              </w:rPr>
            </w:pPr>
          </w:p>
        </w:tc>
        <w:tc>
          <w:tcPr>
            <w:tcW w:w="3543" w:type="dxa"/>
          </w:tcPr>
          <w:p w14:paraId="2AE9E080" w14:textId="77777777" w:rsidR="00B30705" w:rsidRPr="00AD2E1F" w:rsidRDefault="00B30705" w:rsidP="001C3880">
            <w:pPr>
              <w:tabs>
                <w:tab w:val="left" w:pos="12758"/>
              </w:tabs>
              <w:spacing w:before="120"/>
              <w:jc w:val="center"/>
              <w:rPr>
                <w:sz w:val="20"/>
              </w:rPr>
            </w:pPr>
          </w:p>
        </w:tc>
      </w:tr>
      <w:tr w:rsidR="00B30705" w:rsidRPr="00AD2E1F" w14:paraId="7C11DDF5" w14:textId="77777777" w:rsidTr="008A4832">
        <w:tc>
          <w:tcPr>
            <w:tcW w:w="1008" w:type="dxa"/>
          </w:tcPr>
          <w:p w14:paraId="2FA3692C" w14:textId="77777777" w:rsidR="00B30705" w:rsidRPr="00AD2E1F" w:rsidRDefault="00B30705" w:rsidP="001C3880">
            <w:pPr>
              <w:tabs>
                <w:tab w:val="left" w:pos="12758"/>
              </w:tabs>
              <w:rPr>
                <w:sz w:val="20"/>
              </w:rPr>
            </w:pPr>
          </w:p>
        </w:tc>
        <w:tc>
          <w:tcPr>
            <w:tcW w:w="2520" w:type="dxa"/>
          </w:tcPr>
          <w:p w14:paraId="2B068238" w14:textId="77777777" w:rsidR="00B30705" w:rsidRPr="00AD2E1F" w:rsidRDefault="00B30705" w:rsidP="001C3880">
            <w:pPr>
              <w:tabs>
                <w:tab w:val="left" w:pos="12758"/>
              </w:tabs>
              <w:rPr>
                <w:sz w:val="20"/>
              </w:rPr>
            </w:pPr>
          </w:p>
        </w:tc>
        <w:tc>
          <w:tcPr>
            <w:tcW w:w="2109" w:type="dxa"/>
          </w:tcPr>
          <w:p w14:paraId="33BE71E4" w14:textId="77777777" w:rsidR="00B30705" w:rsidRPr="00AD2E1F" w:rsidRDefault="00B30705" w:rsidP="001C3880">
            <w:pPr>
              <w:tabs>
                <w:tab w:val="left" w:pos="12758"/>
              </w:tabs>
              <w:rPr>
                <w:sz w:val="20"/>
              </w:rPr>
            </w:pPr>
          </w:p>
        </w:tc>
        <w:tc>
          <w:tcPr>
            <w:tcW w:w="3543" w:type="dxa"/>
          </w:tcPr>
          <w:p w14:paraId="2C23FF9C" w14:textId="77777777" w:rsidR="00B30705" w:rsidRPr="00AD2E1F" w:rsidRDefault="00B30705" w:rsidP="001C3880">
            <w:pPr>
              <w:tabs>
                <w:tab w:val="left" w:pos="12758"/>
              </w:tabs>
              <w:jc w:val="center"/>
              <w:rPr>
                <w:sz w:val="20"/>
              </w:rPr>
            </w:pPr>
          </w:p>
        </w:tc>
      </w:tr>
      <w:tr w:rsidR="00F2024A" w:rsidRPr="00AD2E1F" w14:paraId="5D01CCB9" w14:textId="77777777" w:rsidTr="008A4832">
        <w:tc>
          <w:tcPr>
            <w:tcW w:w="1008" w:type="dxa"/>
          </w:tcPr>
          <w:p w14:paraId="547CFB7C" w14:textId="77777777" w:rsidR="00F2024A" w:rsidRPr="00AD2E1F" w:rsidRDefault="00F2024A" w:rsidP="00F2024A">
            <w:pPr>
              <w:tabs>
                <w:tab w:val="left" w:pos="12758"/>
              </w:tabs>
              <w:spacing w:before="120"/>
              <w:rPr>
                <w:sz w:val="20"/>
              </w:rPr>
            </w:pPr>
          </w:p>
        </w:tc>
        <w:tc>
          <w:tcPr>
            <w:tcW w:w="2520" w:type="dxa"/>
          </w:tcPr>
          <w:p w14:paraId="59C8AB12" w14:textId="77777777" w:rsidR="00F2024A" w:rsidRPr="00AD2E1F" w:rsidRDefault="00F2024A" w:rsidP="00F2024A">
            <w:pPr>
              <w:tabs>
                <w:tab w:val="left" w:pos="12758"/>
              </w:tabs>
              <w:spacing w:before="120"/>
              <w:rPr>
                <w:sz w:val="20"/>
              </w:rPr>
            </w:pPr>
          </w:p>
        </w:tc>
        <w:tc>
          <w:tcPr>
            <w:tcW w:w="2109" w:type="dxa"/>
          </w:tcPr>
          <w:p w14:paraId="0257C861" w14:textId="77777777" w:rsidR="00F2024A" w:rsidRPr="00AD2E1F" w:rsidRDefault="00F2024A" w:rsidP="00F2024A">
            <w:pPr>
              <w:tabs>
                <w:tab w:val="left" w:pos="12758"/>
              </w:tabs>
              <w:spacing w:before="120"/>
              <w:jc w:val="center"/>
              <w:rPr>
                <w:sz w:val="20"/>
              </w:rPr>
            </w:pPr>
          </w:p>
        </w:tc>
        <w:tc>
          <w:tcPr>
            <w:tcW w:w="3543" w:type="dxa"/>
          </w:tcPr>
          <w:p w14:paraId="7CAEE7DC" w14:textId="77777777" w:rsidR="00F2024A" w:rsidRPr="00AD2E1F" w:rsidRDefault="00F2024A" w:rsidP="00F2024A">
            <w:pPr>
              <w:tabs>
                <w:tab w:val="left" w:pos="12758"/>
              </w:tabs>
              <w:spacing w:before="120"/>
              <w:jc w:val="center"/>
              <w:rPr>
                <w:sz w:val="20"/>
              </w:rPr>
            </w:pPr>
          </w:p>
        </w:tc>
      </w:tr>
      <w:tr w:rsidR="00F2024A" w:rsidRPr="00370D63" w14:paraId="44B9B241" w14:textId="77777777" w:rsidTr="008A4832">
        <w:tc>
          <w:tcPr>
            <w:tcW w:w="1008" w:type="dxa"/>
          </w:tcPr>
          <w:p w14:paraId="2917B20B" w14:textId="77777777" w:rsidR="00F2024A" w:rsidRPr="00AD2E1F" w:rsidRDefault="00F2024A" w:rsidP="00F2024A">
            <w:pPr>
              <w:tabs>
                <w:tab w:val="left" w:pos="12758"/>
              </w:tabs>
              <w:rPr>
                <w:sz w:val="20"/>
              </w:rPr>
            </w:pPr>
          </w:p>
        </w:tc>
        <w:tc>
          <w:tcPr>
            <w:tcW w:w="2520" w:type="dxa"/>
          </w:tcPr>
          <w:p w14:paraId="0D162BDD" w14:textId="77777777" w:rsidR="00F2024A" w:rsidRPr="00AD2E1F" w:rsidRDefault="00F2024A" w:rsidP="00F2024A">
            <w:pPr>
              <w:tabs>
                <w:tab w:val="left" w:pos="12758"/>
              </w:tabs>
              <w:rPr>
                <w:sz w:val="20"/>
              </w:rPr>
            </w:pPr>
          </w:p>
        </w:tc>
        <w:tc>
          <w:tcPr>
            <w:tcW w:w="2109" w:type="dxa"/>
          </w:tcPr>
          <w:p w14:paraId="269D64ED" w14:textId="77777777" w:rsidR="00F2024A" w:rsidRPr="00AD2E1F" w:rsidRDefault="00F2024A" w:rsidP="00F2024A">
            <w:pPr>
              <w:tabs>
                <w:tab w:val="left" w:pos="12758"/>
              </w:tabs>
              <w:rPr>
                <w:sz w:val="20"/>
              </w:rPr>
            </w:pPr>
          </w:p>
        </w:tc>
        <w:tc>
          <w:tcPr>
            <w:tcW w:w="3543" w:type="dxa"/>
          </w:tcPr>
          <w:p w14:paraId="7F358EF1" w14:textId="77777777" w:rsidR="00F2024A" w:rsidRPr="00370D63" w:rsidRDefault="00F2024A" w:rsidP="00F2024A">
            <w:pPr>
              <w:tabs>
                <w:tab w:val="left" w:pos="12758"/>
              </w:tabs>
              <w:jc w:val="center"/>
              <w:rPr>
                <w:sz w:val="20"/>
              </w:rPr>
            </w:pPr>
          </w:p>
        </w:tc>
      </w:tr>
    </w:tbl>
    <w:p w14:paraId="22F84773" w14:textId="77777777"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14:paraId="229FAC35" w14:textId="77777777" w:rsidTr="00060B09">
        <w:trPr>
          <w:cantSplit/>
          <w:trHeight w:val="230"/>
          <w:jc w:val="right"/>
        </w:trPr>
        <w:tc>
          <w:tcPr>
            <w:tcW w:w="2109" w:type="dxa"/>
            <w:vMerge w:val="restart"/>
            <w:vAlign w:val="center"/>
          </w:tcPr>
          <w:p w14:paraId="29D9C678" w14:textId="77777777" w:rsidR="00EA54AD" w:rsidRPr="00370D63" w:rsidRDefault="00EA54AD" w:rsidP="00B36273">
            <w:pPr>
              <w:tabs>
                <w:tab w:val="left" w:pos="12758"/>
              </w:tabs>
              <w:rPr>
                <w:sz w:val="20"/>
              </w:rPr>
            </w:pPr>
          </w:p>
        </w:tc>
      </w:tr>
      <w:tr w:rsidR="007212B3" w:rsidRPr="00370D63" w14:paraId="6A1AB7EB" w14:textId="77777777" w:rsidTr="00060B09">
        <w:trPr>
          <w:cantSplit/>
          <w:trHeight w:val="350"/>
          <w:jc w:val="right"/>
        </w:trPr>
        <w:tc>
          <w:tcPr>
            <w:tcW w:w="2109" w:type="dxa"/>
            <w:vMerge/>
          </w:tcPr>
          <w:p w14:paraId="629E3316" w14:textId="77777777" w:rsidR="007212B3" w:rsidRPr="00370D63" w:rsidRDefault="007212B3" w:rsidP="001C3880">
            <w:pPr>
              <w:tabs>
                <w:tab w:val="left" w:pos="12758"/>
              </w:tabs>
              <w:spacing w:before="120"/>
              <w:jc w:val="center"/>
              <w:rPr>
                <w:sz w:val="20"/>
              </w:rPr>
            </w:pPr>
          </w:p>
        </w:tc>
      </w:tr>
      <w:tr w:rsidR="007212B3" w:rsidRPr="00370D63" w14:paraId="32FFB8EE" w14:textId="77777777" w:rsidTr="00060B09">
        <w:trPr>
          <w:cantSplit/>
          <w:trHeight w:val="230"/>
          <w:jc w:val="right"/>
        </w:trPr>
        <w:tc>
          <w:tcPr>
            <w:tcW w:w="2109" w:type="dxa"/>
            <w:vMerge/>
          </w:tcPr>
          <w:p w14:paraId="1E0EA5EA" w14:textId="77777777" w:rsidR="007212B3" w:rsidRPr="00370D63" w:rsidRDefault="007212B3" w:rsidP="001C3880">
            <w:pPr>
              <w:tabs>
                <w:tab w:val="left" w:pos="12758"/>
              </w:tabs>
              <w:rPr>
                <w:sz w:val="20"/>
              </w:rPr>
            </w:pPr>
          </w:p>
        </w:tc>
      </w:tr>
      <w:tr w:rsidR="007212B3" w:rsidRPr="00370D63" w14:paraId="4DC19E34" w14:textId="77777777" w:rsidTr="00060B09">
        <w:trPr>
          <w:cantSplit/>
          <w:trHeight w:val="350"/>
          <w:jc w:val="right"/>
        </w:trPr>
        <w:tc>
          <w:tcPr>
            <w:tcW w:w="2109" w:type="dxa"/>
            <w:vMerge/>
          </w:tcPr>
          <w:p w14:paraId="176661C6" w14:textId="77777777" w:rsidR="007212B3" w:rsidRPr="00370D63" w:rsidRDefault="007212B3" w:rsidP="001C3880">
            <w:pPr>
              <w:tabs>
                <w:tab w:val="left" w:pos="12758"/>
              </w:tabs>
              <w:spacing w:before="120"/>
              <w:jc w:val="center"/>
              <w:rPr>
                <w:sz w:val="20"/>
              </w:rPr>
            </w:pPr>
          </w:p>
        </w:tc>
      </w:tr>
    </w:tbl>
    <w:p w14:paraId="17DF105A" w14:textId="77777777" w:rsidR="007E24DD" w:rsidRDefault="007E24DD" w:rsidP="00CD45DA">
      <w:pPr>
        <w:pStyle w:val="Telobesedila2"/>
        <w:rPr>
          <w:rFonts w:cs="Arial"/>
          <w:sz w:val="20"/>
        </w:rPr>
      </w:pPr>
    </w:p>
    <w:p w14:paraId="63830FE7" w14:textId="77777777" w:rsidR="007E24DD" w:rsidRDefault="007E24DD" w:rsidP="00CD45DA">
      <w:pPr>
        <w:pStyle w:val="Telobesedila2"/>
        <w:rPr>
          <w:rFonts w:cs="Arial"/>
          <w:sz w:val="20"/>
        </w:rPr>
      </w:pPr>
    </w:p>
    <w:p w14:paraId="36060E80" w14:textId="77777777" w:rsidR="007E24DD" w:rsidRDefault="007E24DD" w:rsidP="00CD45DA">
      <w:pPr>
        <w:pStyle w:val="Telobesedila2"/>
        <w:rPr>
          <w:rFonts w:cs="Arial"/>
          <w:sz w:val="20"/>
        </w:rPr>
      </w:pPr>
    </w:p>
    <w:p w14:paraId="21670876" w14:textId="77777777" w:rsidR="007E24DD" w:rsidRDefault="007E24DD" w:rsidP="00CD45DA">
      <w:pPr>
        <w:pStyle w:val="Telobesedila2"/>
        <w:rPr>
          <w:rFonts w:cs="Arial"/>
          <w:sz w:val="20"/>
        </w:rPr>
      </w:pPr>
    </w:p>
    <w:p w14:paraId="08BC670B" w14:textId="77777777" w:rsidR="007E24DD" w:rsidRDefault="007E24DD" w:rsidP="00CD45DA">
      <w:pPr>
        <w:pStyle w:val="Telobesedila2"/>
        <w:rPr>
          <w:rFonts w:cs="Arial"/>
          <w:sz w:val="20"/>
        </w:rPr>
      </w:pPr>
    </w:p>
    <w:p w14:paraId="3EC9D21C" w14:textId="77777777" w:rsidR="007E24DD" w:rsidRDefault="007E24DD" w:rsidP="00CD45DA">
      <w:pPr>
        <w:pStyle w:val="Telobesedila2"/>
        <w:rPr>
          <w:rFonts w:cs="Arial"/>
          <w:sz w:val="20"/>
        </w:rPr>
      </w:pPr>
    </w:p>
    <w:p w14:paraId="5F8E5017" w14:textId="77777777" w:rsidR="007E24DD" w:rsidRDefault="007E24DD" w:rsidP="00CD45DA">
      <w:pPr>
        <w:pStyle w:val="Telobesedila2"/>
        <w:rPr>
          <w:rFonts w:cs="Arial"/>
          <w:sz w:val="20"/>
        </w:rPr>
      </w:pPr>
    </w:p>
    <w:p w14:paraId="71A36CFA" w14:textId="77777777" w:rsidR="007E24DD" w:rsidRDefault="007E24DD" w:rsidP="00CD45DA">
      <w:pPr>
        <w:pStyle w:val="Telobesedila2"/>
        <w:rPr>
          <w:rFonts w:cs="Arial"/>
          <w:sz w:val="20"/>
        </w:rPr>
      </w:pPr>
    </w:p>
    <w:p w14:paraId="25989EDE" w14:textId="77777777" w:rsidR="007E24DD" w:rsidRDefault="007E24DD" w:rsidP="00CD45DA">
      <w:pPr>
        <w:pStyle w:val="Telobesedila2"/>
        <w:rPr>
          <w:rFonts w:cs="Arial"/>
          <w:sz w:val="20"/>
        </w:rPr>
      </w:pPr>
    </w:p>
    <w:p w14:paraId="6B1381CA" w14:textId="77777777" w:rsidR="009A5A56" w:rsidRDefault="009A5A56" w:rsidP="00CD45DA">
      <w:pPr>
        <w:pStyle w:val="Telobesedila2"/>
        <w:rPr>
          <w:rFonts w:cs="Arial"/>
          <w:sz w:val="20"/>
        </w:rPr>
      </w:pPr>
    </w:p>
    <w:p w14:paraId="666705BC" w14:textId="77777777" w:rsidR="007E24DD" w:rsidRDefault="007E24DD" w:rsidP="00CD45DA">
      <w:pPr>
        <w:pStyle w:val="Telobesedila2"/>
        <w:rPr>
          <w:rFonts w:cs="Arial"/>
          <w:sz w:val="20"/>
        </w:rPr>
      </w:pPr>
    </w:p>
    <w:p w14:paraId="1953F81B" w14:textId="77777777" w:rsidR="007E24DD" w:rsidRDefault="007E24DD" w:rsidP="00CD45DA">
      <w:pPr>
        <w:pStyle w:val="Telobesedila2"/>
        <w:rPr>
          <w:rFonts w:cs="Arial"/>
          <w:sz w:val="20"/>
        </w:rPr>
      </w:pPr>
    </w:p>
    <w:p w14:paraId="4561F27C" w14:textId="77777777" w:rsidR="007E24DD" w:rsidRDefault="007E24DD" w:rsidP="00CD45DA">
      <w:pPr>
        <w:pStyle w:val="Telobesedila2"/>
        <w:rPr>
          <w:rFonts w:cs="Arial"/>
          <w:sz w:val="20"/>
        </w:rPr>
      </w:pPr>
    </w:p>
    <w:p w14:paraId="59A04E3F" w14:textId="77777777" w:rsidR="007E24DD" w:rsidRDefault="007E24DD" w:rsidP="00CD45DA">
      <w:pPr>
        <w:pStyle w:val="Telobesedila2"/>
        <w:rPr>
          <w:rFonts w:cs="Arial"/>
          <w:sz w:val="20"/>
        </w:rPr>
      </w:pPr>
    </w:p>
    <w:p w14:paraId="75E6A07F" w14:textId="77777777" w:rsidR="007E24DD" w:rsidRDefault="007E24DD" w:rsidP="00CD45DA">
      <w:pPr>
        <w:pStyle w:val="Telobesedila2"/>
        <w:rPr>
          <w:rFonts w:cs="Arial"/>
          <w:sz w:val="20"/>
        </w:rPr>
      </w:pPr>
    </w:p>
    <w:p w14:paraId="2BA831A2" w14:textId="77777777" w:rsidR="007E24DD" w:rsidRDefault="007E24DD" w:rsidP="00CD45DA">
      <w:pPr>
        <w:pStyle w:val="Telobesedila2"/>
        <w:rPr>
          <w:rFonts w:cs="Arial"/>
          <w:sz w:val="20"/>
        </w:rPr>
      </w:pPr>
    </w:p>
    <w:p w14:paraId="6E84D350" w14:textId="77777777" w:rsidR="007E24DD" w:rsidRDefault="007E24DD" w:rsidP="00CD45DA">
      <w:pPr>
        <w:pStyle w:val="Telobesedila2"/>
        <w:rPr>
          <w:rFonts w:cs="Arial"/>
          <w:sz w:val="20"/>
        </w:rPr>
      </w:pPr>
    </w:p>
    <w:p w14:paraId="78AB9E7E" w14:textId="77777777" w:rsidR="00CD45DA" w:rsidRPr="00370D63" w:rsidRDefault="00CD45DA" w:rsidP="00CD45DA">
      <w:pPr>
        <w:pStyle w:val="Telobesedila2"/>
        <w:rPr>
          <w:rFonts w:cs="Arial"/>
          <w:sz w:val="20"/>
        </w:rPr>
      </w:pPr>
      <w:r w:rsidRPr="00370D63">
        <w:rPr>
          <w:rFonts w:cs="Arial"/>
          <w:sz w:val="20"/>
        </w:rPr>
        <w:t>PODATKI O GOSPODARSKEM SUBJEKTU</w:t>
      </w:r>
    </w:p>
    <w:p w14:paraId="6AEC407B"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348DE8F8" w14:textId="77777777" w:rsidTr="00060B09">
        <w:tc>
          <w:tcPr>
            <w:tcW w:w="2802" w:type="dxa"/>
            <w:shd w:val="clear" w:color="auto" w:fill="auto"/>
            <w:vAlign w:val="center"/>
          </w:tcPr>
          <w:p w14:paraId="0472A081"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3C84250B" w14:textId="77777777" w:rsidR="00CD45DA" w:rsidRPr="00370D63" w:rsidRDefault="00CD45DA" w:rsidP="00A65112">
            <w:pPr>
              <w:pStyle w:val="Telobesedila2"/>
              <w:jc w:val="left"/>
              <w:rPr>
                <w:rFonts w:cs="Arial"/>
                <w:b w:val="0"/>
                <w:sz w:val="20"/>
              </w:rPr>
            </w:pPr>
          </w:p>
        </w:tc>
      </w:tr>
      <w:tr w:rsidR="00CD45DA" w:rsidRPr="00370D63" w14:paraId="6F2F3A7D" w14:textId="77777777" w:rsidTr="00060B09">
        <w:tc>
          <w:tcPr>
            <w:tcW w:w="2802" w:type="dxa"/>
            <w:shd w:val="clear" w:color="auto" w:fill="auto"/>
          </w:tcPr>
          <w:p w14:paraId="432F40FE"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06DD3462" w14:textId="3B0D6831" w:rsidR="00CD45DA" w:rsidRPr="00370D63" w:rsidRDefault="00BA1600" w:rsidP="00A65112">
            <w:pPr>
              <w:pStyle w:val="Telobesedila2"/>
              <w:jc w:val="center"/>
              <w:rPr>
                <w:rFonts w:cs="Arial"/>
                <w:b w:val="0"/>
                <w:i/>
                <w:sz w:val="16"/>
                <w:szCs w:val="16"/>
              </w:rPr>
            </w:pPr>
            <w:r>
              <w:rPr>
                <w:rFonts w:cs="Arial"/>
                <w:b w:val="0"/>
                <w:i/>
                <w:sz w:val="16"/>
                <w:szCs w:val="16"/>
              </w:rPr>
              <w:t xml:space="preserve">ponudnik, </w:t>
            </w:r>
            <w:r w:rsidR="00CD45DA" w:rsidRPr="00370D63">
              <w:rPr>
                <w:rFonts w:cs="Arial"/>
                <w:b w:val="0"/>
                <w:i/>
                <w:sz w:val="16"/>
                <w:szCs w:val="16"/>
              </w:rPr>
              <w:t>(vodilni) partner, podizvajalec</w:t>
            </w:r>
          </w:p>
        </w:tc>
      </w:tr>
    </w:tbl>
    <w:p w14:paraId="01E3B1AB" w14:textId="77777777" w:rsidR="00CD45DA" w:rsidRPr="00370D63" w:rsidRDefault="00CD45DA" w:rsidP="00CD45DA">
      <w:pPr>
        <w:pStyle w:val="Telobesedila2"/>
        <w:rPr>
          <w:rFonts w:cs="Arial"/>
          <w:b w:val="0"/>
          <w:sz w:val="20"/>
        </w:rPr>
      </w:pPr>
    </w:p>
    <w:p w14:paraId="1723A219" w14:textId="77777777" w:rsidR="00CD45DA" w:rsidRPr="00370D63" w:rsidRDefault="00CD45DA" w:rsidP="00CD45DA">
      <w:pPr>
        <w:pStyle w:val="Telobesedila2"/>
        <w:rPr>
          <w:rFonts w:cs="Arial"/>
          <w:b w:val="0"/>
          <w:sz w:val="20"/>
        </w:rPr>
      </w:pPr>
    </w:p>
    <w:p w14:paraId="4D0E5CAB"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54A9CA6C" w14:textId="77777777" w:rsidTr="00060B09">
        <w:trPr>
          <w:trHeight w:val="390"/>
          <w:tblHeader/>
        </w:trPr>
        <w:tc>
          <w:tcPr>
            <w:tcW w:w="3600" w:type="dxa"/>
            <w:vAlign w:val="center"/>
          </w:tcPr>
          <w:p w14:paraId="3B05F6D2"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6EDAA2F0" w14:textId="77777777" w:rsidR="00CD45DA" w:rsidRPr="00370D63" w:rsidRDefault="00CD45DA" w:rsidP="00A65112">
            <w:pPr>
              <w:ind w:right="-1492"/>
              <w:rPr>
                <w:rFonts w:cs="Arial"/>
                <w:sz w:val="20"/>
              </w:rPr>
            </w:pPr>
          </w:p>
        </w:tc>
      </w:tr>
      <w:tr w:rsidR="00CD45DA" w:rsidRPr="00370D63" w14:paraId="1854237B" w14:textId="77777777" w:rsidTr="00060B09">
        <w:trPr>
          <w:trHeight w:val="390"/>
          <w:tblHeader/>
        </w:trPr>
        <w:tc>
          <w:tcPr>
            <w:tcW w:w="3600" w:type="dxa"/>
            <w:vAlign w:val="center"/>
          </w:tcPr>
          <w:p w14:paraId="10C7672E"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4CCE104C" w14:textId="77777777" w:rsidR="00CD45DA" w:rsidRPr="00370D63" w:rsidRDefault="00CD45DA" w:rsidP="00A65112">
            <w:pPr>
              <w:ind w:right="-1492"/>
              <w:rPr>
                <w:rFonts w:cs="Arial"/>
                <w:sz w:val="20"/>
              </w:rPr>
            </w:pPr>
          </w:p>
        </w:tc>
      </w:tr>
      <w:tr w:rsidR="00CD45DA" w:rsidRPr="00370D63" w14:paraId="3DC07289" w14:textId="77777777" w:rsidTr="00060B09">
        <w:trPr>
          <w:cantSplit/>
          <w:trHeight w:val="617"/>
          <w:tblHeader/>
        </w:trPr>
        <w:tc>
          <w:tcPr>
            <w:tcW w:w="3600" w:type="dxa"/>
            <w:vAlign w:val="center"/>
          </w:tcPr>
          <w:p w14:paraId="6EE1E06D"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6A6B9F05" w14:textId="77777777" w:rsidR="00CD45DA" w:rsidRPr="00370D63" w:rsidRDefault="00CD45DA" w:rsidP="00A65112">
            <w:pPr>
              <w:ind w:right="-1492"/>
              <w:rPr>
                <w:rFonts w:cs="Arial"/>
                <w:sz w:val="20"/>
              </w:rPr>
            </w:pPr>
          </w:p>
        </w:tc>
      </w:tr>
      <w:tr w:rsidR="00CD45DA" w:rsidRPr="00370D63" w14:paraId="54D5C617" w14:textId="77777777" w:rsidTr="00060B09">
        <w:trPr>
          <w:trHeight w:val="405"/>
          <w:tblHeader/>
        </w:trPr>
        <w:tc>
          <w:tcPr>
            <w:tcW w:w="3600" w:type="dxa"/>
            <w:vAlign w:val="center"/>
          </w:tcPr>
          <w:p w14:paraId="1AF6C4F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07EE1CDC" w14:textId="77777777" w:rsidR="00CD45DA" w:rsidRPr="00370D63" w:rsidRDefault="00CD45DA" w:rsidP="00A65112">
            <w:pPr>
              <w:ind w:right="-1492"/>
              <w:rPr>
                <w:rFonts w:cs="Arial"/>
                <w:sz w:val="20"/>
              </w:rPr>
            </w:pPr>
          </w:p>
        </w:tc>
      </w:tr>
      <w:tr w:rsidR="00CD45DA" w:rsidRPr="00370D63" w14:paraId="65D7C1C0" w14:textId="77777777" w:rsidTr="00060B09">
        <w:trPr>
          <w:trHeight w:val="405"/>
          <w:tblHeader/>
        </w:trPr>
        <w:tc>
          <w:tcPr>
            <w:tcW w:w="3600" w:type="dxa"/>
            <w:vAlign w:val="center"/>
          </w:tcPr>
          <w:p w14:paraId="281D339A"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03516D38" w14:textId="77777777" w:rsidR="00CD45DA" w:rsidRPr="00370D63" w:rsidRDefault="00CD45DA" w:rsidP="00A65112">
            <w:pPr>
              <w:ind w:right="-1492"/>
              <w:rPr>
                <w:rFonts w:cs="Arial"/>
                <w:sz w:val="20"/>
              </w:rPr>
            </w:pPr>
          </w:p>
        </w:tc>
      </w:tr>
      <w:tr w:rsidR="00CD45DA" w:rsidRPr="00370D63" w14:paraId="576F05D3" w14:textId="77777777" w:rsidTr="00060B09">
        <w:trPr>
          <w:trHeight w:val="405"/>
          <w:tblHeader/>
        </w:trPr>
        <w:tc>
          <w:tcPr>
            <w:tcW w:w="3600" w:type="dxa"/>
            <w:vAlign w:val="center"/>
          </w:tcPr>
          <w:p w14:paraId="2130DCBD"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6A90FE0C" w14:textId="77777777" w:rsidR="00CD45DA" w:rsidRPr="00370D63" w:rsidRDefault="00CD45DA" w:rsidP="00A65112">
            <w:pPr>
              <w:ind w:right="-1492"/>
              <w:rPr>
                <w:rFonts w:cs="Arial"/>
                <w:sz w:val="20"/>
              </w:rPr>
            </w:pPr>
          </w:p>
        </w:tc>
      </w:tr>
    </w:tbl>
    <w:p w14:paraId="52F6EEC5" w14:textId="77777777" w:rsidR="00CD45DA" w:rsidRPr="00370D63" w:rsidRDefault="00CD45DA" w:rsidP="00CD45DA">
      <w:pPr>
        <w:rPr>
          <w:rFonts w:cs="Arial"/>
          <w:sz w:val="20"/>
        </w:rPr>
      </w:pPr>
    </w:p>
    <w:p w14:paraId="6632E60A" w14:textId="77777777" w:rsidR="00CD45DA" w:rsidRPr="00370D63" w:rsidRDefault="00CD45DA" w:rsidP="00CD45DA">
      <w:pPr>
        <w:rPr>
          <w:rFonts w:cs="Arial"/>
          <w:sz w:val="20"/>
        </w:rPr>
      </w:pPr>
    </w:p>
    <w:p w14:paraId="49AFEBBE"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0C87AB43" w14:textId="77777777" w:rsidTr="00060B09">
        <w:tc>
          <w:tcPr>
            <w:tcW w:w="7479" w:type="dxa"/>
            <w:tcBorders>
              <w:bottom w:val="double" w:sz="4" w:space="0" w:color="auto"/>
            </w:tcBorders>
            <w:shd w:val="clear" w:color="auto" w:fill="auto"/>
            <w:vAlign w:val="center"/>
          </w:tcPr>
          <w:p w14:paraId="7CF3B74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2CCA33A6" w14:textId="77777777" w:rsidR="00CD45DA" w:rsidRPr="00370D63" w:rsidRDefault="00CD45DA" w:rsidP="00A65112">
            <w:pPr>
              <w:spacing w:before="60"/>
              <w:jc w:val="center"/>
              <w:rPr>
                <w:rFonts w:cs="Arial"/>
                <w:sz w:val="20"/>
              </w:rPr>
            </w:pPr>
            <w:r w:rsidRPr="00370D63">
              <w:rPr>
                <w:rFonts w:cs="Arial"/>
                <w:sz w:val="20"/>
              </w:rPr>
              <w:t>Ponudbena vrednost</w:t>
            </w:r>
          </w:p>
          <w:p w14:paraId="642C24AB"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0F0BB0B1" w14:textId="77777777" w:rsidTr="00060B09">
        <w:trPr>
          <w:trHeight w:val="401"/>
        </w:trPr>
        <w:tc>
          <w:tcPr>
            <w:tcW w:w="7479" w:type="dxa"/>
            <w:tcBorders>
              <w:top w:val="double" w:sz="4" w:space="0" w:color="auto"/>
            </w:tcBorders>
            <w:shd w:val="clear" w:color="auto" w:fill="auto"/>
          </w:tcPr>
          <w:p w14:paraId="4BC1D57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66275C45" w14:textId="77777777" w:rsidR="00CD45DA" w:rsidRPr="00370D63" w:rsidRDefault="00CD45DA" w:rsidP="00A65112">
            <w:pPr>
              <w:rPr>
                <w:rFonts w:cs="Arial"/>
                <w:sz w:val="20"/>
              </w:rPr>
            </w:pPr>
          </w:p>
        </w:tc>
      </w:tr>
      <w:tr w:rsidR="00CD45DA" w:rsidRPr="00370D63" w14:paraId="4DE741A9" w14:textId="77777777" w:rsidTr="00060B09">
        <w:trPr>
          <w:trHeight w:val="413"/>
        </w:trPr>
        <w:tc>
          <w:tcPr>
            <w:tcW w:w="7479" w:type="dxa"/>
            <w:shd w:val="clear" w:color="auto" w:fill="auto"/>
          </w:tcPr>
          <w:p w14:paraId="4E861FCF" w14:textId="77777777" w:rsidR="00CD45DA" w:rsidRPr="00370D63" w:rsidRDefault="00CD45DA" w:rsidP="00A65112">
            <w:pPr>
              <w:rPr>
                <w:rFonts w:cs="Arial"/>
                <w:sz w:val="20"/>
              </w:rPr>
            </w:pPr>
          </w:p>
        </w:tc>
        <w:tc>
          <w:tcPr>
            <w:tcW w:w="2127" w:type="dxa"/>
            <w:shd w:val="clear" w:color="auto" w:fill="auto"/>
          </w:tcPr>
          <w:p w14:paraId="0A7F3A2B" w14:textId="77777777" w:rsidR="00CD45DA" w:rsidRPr="00370D63" w:rsidRDefault="00CD45DA" w:rsidP="00A65112">
            <w:pPr>
              <w:rPr>
                <w:rFonts w:cs="Arial"/>
                <w:sz w:val="20"/>
              </w:rPr>
            </w:pPr>
          </w:p>
        </w:tc>
      </w:tr>
      <w:tr w:rsidR="00CD45DA" w:rsidRPr="00370D63" w14:paraId="656003AD" w14:textId="77777777" w:rsidTr="00060B09">
        <w:trPr>
          <w:trHeight w:val="419"/>
        </w:trPr>
        <w:tc>
          <w:tcPr>
            <w:tcW w:w="7479" w:type="dxa"/>
            <w:shd w:val="clear" w:color="auto" w:fill="auto"/>
          </w:tcPr>
          <w:p w14:paraId="3BCED985" w14:textId="77777777" w:rsidR="00CD45DA" w:rsidRPr="00370D63" w:rsidRDefault="00CD45DA" w:rsidP="00A65112">
            <w:pPr>
              <w:rPr>
                <w:rFonts w:cs="Arial"/>
                <w:sz w:val="20"/>
              </w:rPr>
            </w:pPr>
          </w:p>
        </w:tc>
        <w:tc>
          <w:tcPr>
            <w:tcW w:w="2127" w:type="dxa"/>
            <w:shd w:val="clear" w:color="auto" w:fill="auto"/>
          </w:tcPr>
          <w:p w14:paraId="097B9717" w14:textId="77777777" w:rsidR="00CD45DA" w:rsidRPr="00370D63" w:rsidRDefault="00CD45DA" w:rsidP="00A65112">
            <w:pPr>
              <w:rPr>
                <w:rFonts w:cs="Arial"/>
                <w:sz w:val="20"/>
              </w:rPr>
            </w:pPr>
          </w:p>
        </w:tc>
      </w:tr>
      <w:tr w:rsidR="00CD45DA" w:rsidRPr="00370D63" w14:paraId="7A968F76" w14:textId="77777777" w:rsidTr="00060B09">
        <w:trPr>
          <w:trHeight w:val="411"/>
        </w:trPr>
        <w:tc>
          <w:tcPr>
            <w:tcW w:w="7479" w:type="dxa"/>
            <w:shd w:val="clear" w:color="auto" w:fill="auto"/>
          </w:tcPr>
          <w:p w14:paraId="2F79F823" w14:textId="77777777" w:rsidR="00CD45DA" w:rsidRPr="00370D63" w:rsidRDefault="00CD45DA" w:rsidP="00A65112">
            <w:pPr>
              <w:rPr>
                <w:rFonts w:cs="Arial"/>
                <w:sz w:val="20"/>
              </w:rPr>
            </w:pPr>
          </w:p>
        </w:tc>
        <w:tc>
          <w:tcPr>
            <w:tcW w:w="2127" w:type="dxa"/>
            <w:shd w:val="clear" w:color="auto" w:fill="auto"/>
          </w:tcPr>
          <w:p w14:paraId="75312CF4" w14:textId="77777777" w:rsidR="00CD45DA" w:rsidRPr="00370D63" w:rsidRDefault="00CD45DA" w:rsidP="00A65112">
            <w:pPr>
              <w:rPr>
                <w:rFonts w:cs="Arial"/>
                <w:sz w:val="20"/>
              </w:rPr>
            </w:pPr>
          </w:p>
        </w:tc>
      </w:tr>
      <w:tr w:rsidR="00CD45DA" w:rsidRPr="00370D63" w14:paraId="5F2D66A4" w14:textId="77777777" w:rsidTr="00060B09">
        <w:trPr>
          <w:trHeight w:val="411"/>
        </w:trPr>
        <w:tc>
          <w:tcPr>
            <w:tcW w:w="7479" w:type="dxa"/>
            <w:shd w:val="clear" w:color="auto" w:fill="auto"/>
          </w:tcPr>
          <w:p w14:paraId="7D0AA7C3" w14:textId="77777777" w:rsidR="00CD45DA" w:rsidRPr="00370D63" w:rsidRDefault="00CD45DA" w:rsidP="00A65112">
            <w:pPr>
              <w:rPr>
                <w:rFonts w:cs="Arial"/>
                <w:sz w:val="20"/>
              </w:rPr>
            </w:pPr>
          </w:p>
        </w:tc>
        <w:tc>
          <w:tcPr>
            <w:tcW w:w="2127" w:type="dxa"/>
            <w:shd w:val="clear" w:color="auto" w:fill="auto"/>
          </w:tcPr>
          <w:p w14:paraId="1CD2D476" w14:textId="77777777" w:rsidR="00CD45DA" w:rsidRPr="00370D63" w:rsidRDefault="00CD45DA" w:rsidP="00A65112">
            <w:pPr>
              <w:rPr>
                <w:rFonts w:cs="Arial"/>
                <w:sz w:val="20"/>
              </w:rPr>
            </w:pPr>
          </w:p>
        </w:tc>
      </w:tr>
    </w:tbl>
    <w:p w14:paraId="6BC78F1F" w14:textId="77777777" w:rsidR="00CD45DA" w:rsidRPr="00370D63" w:rsidRDefault="00CD45DA" w:rsidP="00CD45DA">
      <w:pPr>
        <w:rPr>
          <w:rFonts w:cs="Arial"/>
          <w:sz w:val="20"/>
        </w:rPr>
      </w:pPr>
    </w:p>
    <w:p w14:paraId="61CA8787" w14:textId="77777777" w:rsidR="00CD45DA" w:rsidRPr="00370D63" w:rsidRDefault="00CD45DA" w:rsidP="00CD45DA">
      <w:pPr>
        <w:rPr>
          <w:rFonts w:cs="Arial"/>
          <w:sz w:val="20"/>
        </w:rPr>
      </w:pPr>
    </w:p>
    <w:p w14:paraId="59AB8265" w14:textId="77777777" w:rsidR="00D820DD" w:rsidRPr="008E7169" w:rsidRDefault="00D820DD" w:rsidP="00D820DD">
      <w:pPr>
        <w:jc w:val="both"/>
        <w:rPr>
          <w:rFonts w:cs="Arial"/>
          <w:sz w:val="20"/>
        </w:rPr>
      </w:pPr>
      <w:r w:rsidRPr="008E7169">
        <w:rPr>
          <w:rFonts w:cs="Arial"/>
          <w:sz w:val="20"/>
        </w:rPr>
        <w:t>S podpisom izjavljamo, da bomo ponudniku dali na voljo vsa svoja sredstva, ki jih ponudnik potrebuje za izkazovanje zahtevane zmogljivosti in za realizacijo javnega naročila.</w:t>
      </w:r>
    </w:p>
    <w:p w14:paraId="23B63256" w14:textId="57A9247C" w:rsidR="00D820DD" w:rsidRPr="008E7169" w:rsidRDefault="00D820DD" w:rsidP="00D820DD">
      <w:pPr>
        <w:jc w:val="both"/>
        <w:rPr>
          <w:rFonts w:cs="Arial"/>
          <w:sz w:val="20"/>
        </w:rPr>
      </w:pPr>
      <w:r w:rsidRPr="008E7169">
        <w:rPr>
          <w:rFonts w:cs="Arial"/>
          <w:sz w:val="20"/>
        </w:rPr>
        <w:t>(</w:t>
      </w:r>
      <w:r w:rsidRPr="008E7169">
        <w:rPr>
          <w:rFonts w:cs="Arial"/>
          <w:i/>
          <w:sz w:val="20"/>
        </w:rPr>
        <w:t>izjava zavezuje zgolj podizvajalca, katerega zmogljivosti ponudnik v sklad</w:t>
      </w:r>
      <w:r w:rsidRPr="00B77989">
        <w:rPr>
          <w:rFonts w:cs="Arial"/>
          <w:i/>
          <w:sz w:val="20"/>
        </w:rPr>
        <w:t xml:space="preserve">u z 81. členom ZJN-3 priglaša v </w:t>
      </w:r>
      <w:r w:rsidRPr="008E7169">
        <w:rPr>
          <w:rFonts w:cs="Arial"/>
          <w:i/>
          <w:sz w:val="20"/>
        </w:rPr>
        <w:t>ponudbi</w:t>
      </w:r>
      <w:r w:rsidRPr="008E7169">
        <w:rPr>
          <w:rFonts w:cs="Arial"/>
          <w:sz w:val="20"/>
        </w:rPr>
        <w:t>)</w:t>
      </w:r>
    </w:p>
    <w:p w14:paraId="31BE3C35" w14:textId="77777777" w:rsidR="002A64F2" w:rsidRPr="00370D63" w:rsidRDefault="002A64F2" w:rsidP="002A64F2">
      <w:pPr>
        <w:rPr>
          <w:rFonts w:cs="Arial"/>
          <w:sz w:val="20"/>
        </w:rPr>
      </w:pPr>
    </w:p>
    <w:p w14:paraId="6A1881E3" w14:textId="77777777" w:rsidR="002A64F2" w:rsidRPr="00370D63" w:rsidRDefault="002A64F2" w:rsidP="002A64F2">
      <w:pPr>
        <w:rPr>
          <w:rFonts w:cs="Arial"/>
          <w:sz w:val="20"/>
        </w:rPr>
      </w:pPr>
    </w:p>
    <w:p w14:paraId="493BC9FD" w14:textId="77777777" w:rsidR="002A64F2" w:rsidRPr="00370D63" w:rsidRDefault="002A64F2" w:rsidP="002A64F2">
      <w:pPr>
        <w:rPr>
          <w:rFonts w:cs="Arial"/>
          <w:sz w:val="20"/>
        </w:rPr>
      </w:pPr>
    </w:p>
    <w:p w14:paraId="15C0D7AA" w14:textId="77777777" w:rsidR="002A64F2" w:rsidRPr="00370D63" w:rsidRDefault="002A64F2" w:rsidP="002A64F2">
      <w:pPr>
        <w:rPr>
          <w:rFonts w:cs="Arial"/>
          <w:sz w:val="20"/>
        </w:rPr>
      </w:pPr>
    </w:p>
    <w:p w14:paraId="221E45B0"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0E43B103" w14:textId="77777777" w:rsidTr="00060B09">
        <w:trPr>
          <w:cantSplit/>
          <w:jc w:val="right"/>
        </w:trPr>
        <w:tc>
          <w:tcPr>
            <w:tcW w:w="3780" w:type="dxa"/>
          </w:tcPr>
          <w:p w14:paraId="1284DDF5" w14:textId="77777777" w:rsidR="002A64F2" w:rsidRPr="00370D63" w:rsidRDefault="00F2024A" w:rsidP="008E7169">
            <w:pPr>
              <w:jc w:val="center"/>
              <w:rPr>
                <w:rFonts w:cs="Arial"/>
                <w:sz w:val="20"/>
              </w:rPr>
            </w:pPr>
            <w:r>
              <w:rPr>
                <w:rFonts w:cs="Arial"/>
                <w:sz w:val="20"/>
              </w:rPr>
              <w:t>gospodarski subjekt</w:t>
            </w:r>
          </w:p>
        </w:tc>
      </w:tr>
      <w:tr w:rsidR="002A64F2" w:rsidRPr="00370D63" w14:paraId="1D2FA10F" w14:textId="77777777" w:rsidTr="00060B09">
        <w:trPr>
          <w:cantSplit/>
          <w:jc w:val="right"/>
        </w:trPr>
        <w:tc>
          <w:tcPr>
            <w:tcW w:w="3780" w:type="dxa"/>
            <w:tcBorders>
              <w:bottom w:val="dashSmallGap" w:sz="2" w:space="0" w:color="auto"/>
            </w:tcBorders>
          </w:tcPr>
          <w:p w14:paraId="55EA6B9F" w14:textId="77777777" w:rsidR="002A64F2" w:rsidRPr="00370D63" w:rsidRDefault="002A64F2" w:rsidP="008E7169">
            <w:pPr>
              <w:jc w:val="center"/>
              <w:rPr>
                <w:rFonts w:cs="Arial"/>
                <w:sz w:val="20"/>
              </w:rPr>
            </w:pPr>
          </w:p>
        </w:tc>
      </w:tr>
      <w:tr w:rsidR="002A64F2" w:rsidRPr="00370D63" w14:paraId="5CF48FF0" w14:textId="77777777" w:rsidTr="00060B09">
        <w:trPr>
          <w:cantSplit/>
          <w:jc w:val="right"/>
        </w:trPr>
        <w:tc>
          <w:tcPr>
            <w:tcW w:w="3780" w:type="dxa"/>
          </w:tcPr>
          <w:p w14:paraId="47427E50" w14:textId="77777777" w:rsidR="002A64F2" w:rsidRPr="00370D63" w:rsidRDefault="002A64F2" w:rsidP="008E7169">
            <w:pPr>
              <w:jc w:val="center"/>
              <w:rPr>
                <w:rFonts w:cs="Arial"/>
                <w:sz w:val="20"/>
              </w:rPr>
            </w:pPr>
            <w:r w:rsidRPr="00370D63">
              <w:rPr>
                <w:rFonts w:cs="Arial"/>
                <w:sz w:val="20"/>
              </w:rPr>
              <w:t>(ime in priimek pooblaščene osebe)</w:t>
            </w:r>
          </w:p>
        </w:tc>
      </w:tr>
      <w:tr w:rsidR="002A64F2" w:rsidRPr="00370D63" w14:paraId="777DBA28" w14:textId="77777777" w:rsidTr="00060B09">
        <w:trPr>
          <w:cantSplit/>
          <w:jc w:val="right"/>
        </w:trPr>
        <w:tc>
          <w:tcPr>
            <w:tcW w:w="3780" w:type="dxa"/>
          </w:tcPr>
          <w:p w14:paraId="2D42D1F7" w14:textId="77777777" w:rsidR="002A64F2" w:rsidRPr="00370D63" w:rsidRDefault="002A64F2" w:rsidP="008E7169">
            <w:pPr>
              <w:jc w:val="center"/>
              <w:rPr>
                <w:rFonts w:cs="Arial"/>
                <w:sz w:val="20"/>
              </w:rPr>
            </w:pPr>
          </w:p>
        </w:tc>
      </w:tr>
      <w:tr w:rsidR="002A64F2" w:rsidRPr="00370D63" w14:paraId="2CD7CD87" w14:textId="77777777" w:rsidTr="00060B09">
        <w:trPr>
          <w:cantSplit/>
          <w:trHeight w:val="64"/>
          <w:jc w:val="right"/>
        </w:trPr>
        <w:tc>
          <w:tcPr>
            <w:tcW w:w="3780" w:type="dxa"/>
            <w:tcBorders>
              <w:top w:val="dashSmallGap" w:sz="4" w:space="0" w:color="auto"/>
            </w:tcBorders>
          </w:tcPr>
          <w:p w14:paraId="2D5B9109" w14:textId="77777777" w:rsidR="002A64F2" w:rsidRPr="00370D63" w:rsidRDefault="002A64F2" w:rsidP="008E7169">
            <w:pPr>
              <w:jc w:val="center"/>
              <w:rPr>
                <w:rFonts w:cs="Arial"/>
                <w:sz w:val="20"/>
              </w:rPr>
            </w:pPr>
            <w:r w:rsidRPr="00370D63">
              <w:rPr>
                <w:rFonts w:cs="Arial"/>
                <w:sz w:val="20"/>
              </w:rPr>
              <w:t>( podpis )</w:t>
            </w:r>
          </w:p>
        </w:tc>
      </w:tr>
    </w:tbl>
    <w:p w14:paraId="6DF483EA" w14:textId="77777777" w:rsidR="002A64F2" w:rsidRPr="00370D63" w:rsidRDefault="002A64F2" w:rsidP="002A64F2">
      <w:pPr>
        <w:rPr>
          <w:rFonts w:cs="Arial"/>
          <w:sz w:val="20"/>
        </w:rPr>
      </w:pPr>
    </w:p>
    <w:p w14:paraId="587599F9" w14:textId="77777777" w:rsidR="00CD45DA" w:rsidRPr="00370D63" w:rsidRDefault="00CD45DA" w:rsidP="00CD45DA">
      <w:pPr>
        <w:rPr>
          <w:rFonts w:cs="Arial"/>
          <w:sz w:val="20"/>
        </w:rPr>
      </w:pPr>
    </w:p>
    <w:p w14:paraId="32A0C9F0" w14:textId="77777777" w:rsidR="00CD45DA" w:rsidRPr="00370D63" w:rsidRDefault="00CD45DA" w:rsidP="00CD45DA">
      <w:pPr>
        <w:tabs>
          <w:tab w:val="left" w:pos="851"/>
        </w:tabs>
        <w:ind w:left="851" w:hanging="851"/>
        <w:jc w:val="both"/>
        <w:rPr>
          <w:rFonts w:cs="Arial"/>
          <w:sz w:val="20"/>
        </w:rPr>
      </w:pPr>
    </w:p>
    <w:p w14:paraId="5D6FC5EA" w14:textId="77777777" w:rsidR="0046381F" w:rsidRPr="00370D63" w:rsidRDefault="0046381F" w:rsidP="00CD45DA">
      <w:pPr>
        <w:tabs>
          <w:tab w:val="left" w:pos="851"/>
        </w:tabs>
        <w:ind w:left="851" w:hanging="851"/>
        <w:jc w:val="both"/>
        <w:rPr>
          <w:rFonts w:cs="Arial"/>
          <w:sz w:val="20"/>
        </w:rPr>
      </w:pPr>
    </w:p>
    <w:p w14:paraId="24089806" w14:textId="77777777" w:rsidR="00CD45DA" w:rsidRPr="00370D63" w:rsidRDefault="00CD45DA" w:rsidP="00CD45DA">
      <w:pPr>
        <w:tabs>
          <w:tab w:val="left" w:pos="851"/>
        </w:tabs>
        <w:ind w:left="851" w:hanging="851"/>
        <w:jc w:val="both"/>
        <w:rPr>
          <w:rFonts w:cs="Arial"/>
          <w:sz w:val="20"/>
        </w:rPr>
      </w:pPr>
    </w:p>
    <w:p w14:paraId="78BCD4E0"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7F3F8623"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4309FB27" w14:textId="77777777" w:rsidR="007D3B3F" w:rsidRPr="00370D63" w:rsidRDefault="007D3B3F" w:rsidP="007D3B3F">
      <w:pPr>
        <w:tabs>
          <w:tab w:val="left" w:pos="851"/>
        </w:tabs>
        <w:ind w:left="851" w:hanging="851"/>
        <w:jc w:val="both"/>
        <w:rPr>
          <w:rFonts w:cs="Arial"/>
          <w:sz w:val="20"/>
        </w:rPr>
      </w:pPr>
    </w:p>
    <w:p w14:paraId="70F4EC8B" w14:textId="77777777" w:rsidR="007D3B3F" w:rsidRPr="00370D63" w:rsidRDefault="007D3B3F" w:rsidP="007D3B3F">
      <w:pPr>
        <w:tabs>
          <w:tab w:val="left" w:pos="851"/>
        </w:tabs>
        <w:ind w:left="851" w:hanging="851"/>
        <w:jc w:val="both"/>
        <w:rPr>
          <w:rFonts w:cs="Arial"/>
          <w:sz w:val="20"/>
        </w:rPr>
      </w:pPr>
    </w:p>
    <w:p w14:paraId="7F23877B" w14:textId="77777777" w:rsidR="003B766F" w:rsidRDefault="003B766F" w:rsidP="007D3B3F">
      <w:pPr>
        <w:tabs>
          <w:tab w:val="left" w:pos="851"/>
        </w:tabs>
        <w:ind w:left="851" w:hanging="851"/>
        <w:jc w:val="both"/>
        <w:rPr>
          <w:rFonts w:cs="Arial"/>
          <w:sz w:val="20"/>
        </w:rPr>
      </w:pPr>
    </w:p>
    <w:p w14:paraId="1111649C" w14:textId="77777777" w:rsidR="00A54118" w:rsidRDefault="00A54118" w:rsidP="007D3B3F">
      <w:pPr>
        <w:tabs>
          <w:tab w:val="left" w:pos="851"/>
        </w:tabs>
        <w:ind w:left="851" w:hanging="851"/>
        <w:jc w:val="both"/>
        <w:rPr>
          <w:rFonts w:cs="Arial"/>
          <w:sz w:val="20"/>
        </w:rPr>
      </w:pPr>
    </w:p>
    <w:p w14:paraId="634D6FF0" w14:textId="77777777" w:rsidR="00A54118" w:rsidRDefault="00A54118" w:rsidP="007D3B3F">
      <w:pPr>
        <w:tabs>
          <w:tab w:val="left" w:pos="851"/>
        </w:tabs>
        <w:ind w:left="851" w:hanging="851"/>
        <w:jc w:val="both"/>
        <w:rPr>
          <w:rFonts w:cs="Arial"/>
          <w:sz w:val="20"/>
        </w:rPr>
      </w:pPr>
    </w:p>
    <w:p w14:paraId="6F2EB5AE" w14:textId="77777777" w:rsidR="00D072E8" w:rsidRPr="002315F3" w:rsidRDefault="00D072E8" w:rsidP="00D072E8">
      <w:pPr>
        <w:pStyle w:val="Telobesedila"/>
        <w:tabs>
          <w:tab w:val="num" w:pos="360"/>
        </w:tabs>
        <w:spacing w:before="60" w:after="60"/>
        <w:ind w:left="357" w:hanging="357"/>
        <w:rPr>
          <w:rFonts w:ascii="Arial" w:hAnsi="Arial" w:cs="Arial"/>
          <w:b/>
          <w:sz w:val="20"/>
          <w:lang w:val="sl-SI"/>
        </w:rPr>
      </w:pPr>
      <w:r w:rsidRPr="002315F3">
        <w:rPr>
          <w:rFonts w:ascii="Arial" w:hAnsi="Arial" w:cs="Arial"/>
          <w:b/>
          <w:sz w:val="20"/>
          <w:lang w:val="sl-SI"/>
        </w:rPr>
        <w:lastRenderedPageBreak/>
        <w:t>REFERENČNO POTRDILO GOSPODARSKEGA SUBJEKTA</w:t>
      </w:r>
    </w:p>
    <w:p w14:paraId="6DFCB790" w14:textId="77777777" w:rsidR="00D072E8" w:rsidRPr="002315F3" w:rsidRDefault="00D072E8" w:rsidP="00D072E8">
      <w:pPr>
        <w:pStyle w:val="Telobesedila"/>
        <w:tabs>
          <w:tab w:val="num" w:pos="360"/>
        </w:tabs>
        <w:ind w:left="357" w:hanging="357"/>
        <w:jc w:val="left"/>
        <w:rPr>
          <w:rFonts w:ascii="Arial" w:hAnsi="Arial" w:cs="Arial"/>
          <w:sz w:val="20"/>
          <w:lang w:val="sl-SI"/>
        </w:rPr>
      </w:pPr>
    </w:p>
    <w:p w14:paraId="131B0A1F" w14:textId="77777777" w:rsidR="00D072E8" w:rsidRPr="002315F3" w:rsidRDefault="00D072E8" w:rsidP="00D072E8">
      <w:pPr>
        <w:pStyle w:val="Telobesedila"/>
        <w:rPr>
          <w:rFonts w:ascii="Arial" w:hAnsi="Arial" w:cs="Arial"/>
          <w:sz w:val="20"/>
          <w:lang w:val="sl-SI"/>
        </w:rPr>
      </w:pPr>
    </w:p>
    <w:p w14:paraId="0F601604" w14:textId="77777777" w:rsidR="00D072E8" w:rsidRPr="002315F3" w:rsidRDefault="00D072E8" w:rsidP="00D072E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D072E8" w:rsidRPr="002315F3" w14:paraId="5539D32C" w14:textId="77777777" w:rsidTr="000D1B24">
        <w:trPr>
          <w:trHeight w:val="310"/>
        </w:trPr>
        <w:tc>
          <w:tcPr>
            <w:tcW w:w="2079" w:type="dxa"/>
          </w:tcPr>
          <w:p w14:paraId="74394741"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Naziv referenčnega dela:</w:t>
            </w:r>
          </w:p>
        </w:tc>
        <w:tc>
          <w:tcPr>
            <w:tcW w:w="7513" w:type="dxa"/>
          </w:tcPr>
          <w:p w14:paraId="546F8478" w14:textId="77777777" w:rsidR="00D072E8" w:rsidRPr="002315F3" w:rsidRDefault="00D072E8" w:rsidP="000D1B24">
            <w:pPr>
              <w:pStyle w:val="Telobesedila"/>
              <w:spacing w:before="120"/>
              <w:rPr>
                <w:rFonts w:ascii="Arial" w:hAnsi="Arial" w:cs="Arial"/>
                <w:sz w:val="20"/>
                <w:lang w:val="sl-SI"/>
              </w:rPr>
            </w:pPr>
          </w:p>
        </w:tc>
      </w:tr>
      <w:tr w:rsidR="00D072E8" w:rsidRPr="002315F3" w14:paraId="0CEA9D22" w14:textId="77777777" w:rsidTr="000D1B24">
        <w:trPr>
          <w:trHeight w:val="375"/>
        </w:trPr>
        <w:tc>
          <w:tcPr>
            <w:tcW w:w="2079" w:type="dxa"/>
          </w:tcPr>
          <w:p w14:paraId="26672830"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Naročnik:</w:t>
            </w:r>
          </w:p>
        </w:tc>
        <w:tc>
          <w:tcPr>
            <w:tcW w:w="7513" w:type="dxa"/>
          </w:tcPr>
          <w:p w14:paraId="5E7D6DD0"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0D56782B" w14:textId="77777777" w:rsidTr="000D1B24">
        <w:trPr>
          <w:trHeight w:val="745"/>
        </w:trPr>
        <w:tc>
          <w:tcPr>
            <w:tcW w:w="2079" w:type="dxa"/>
            <w:vAlign w:val="center"/>
          </w:tcPr>
          <w:p w14:paraId="1F9AC94A"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Kontaktna oseba naročnika (ime, priimek, telefon, e-mail)</w:t>
            </w:r>
          </w:p>
        </w:tc>
        <w:tc>
          <w:tcPr>
            <w:tcW w:w="7513" w:type="dxa"/>
          </w:tcPr>
          <w:p w14:paraId="1028EE9B"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42926DAE" w14:textId="77777777" w:rsidTr="000D1B24">
        <w:trPr>
          <w:trHeight w:val="745"/>
        </w:trPr>
        <w:tc>
          <w:tcPr>
            <w:tcW w:w="2079" w:type="dxa"/>
            <w:vAlign w:val="center"/>
          </w:tcPr>
          <w:p w14:paraId="494CC484"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Izvajalec:</w:t>
            </w:r>
          </w:p>
        </w:tc>
        <w:tc>
          <w:tcPr>
            <w:tcW w:w="7513" w:type="dxa"/>
          </w:tcPr>
          <w:p w14:paraId="211BCCF4"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73CF40E2" w14:textId="77777777" w:rsidTr="000D1B24">
        <w:trPr>
          <w:cantSplit/>
          <w:trHeight w:val="358"/>
        </w:trPr>
        <w:tc>
          <w:tcPr>
            <w:tcW w:w="2079" w:type="dxa"/>
            <w:vAlign w:val="bottom"/>
          </w:tcPr>
          <w:p w14:paraId="0686792B" w14:textId="44B986C9"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Datum uspešno zaključene revizije</w:t>
            </w:r>
            <w:r w:rsidR="0017778A" w:rsidRPr="002315F3">
              <w:rPr>
                <w:rFonts w:ascii="Arial" w:hAnsi="Arial" w:cs="Arial"/>
                <w:sz w:val="20"/>
                <w:lang w:val="sl-SI"/>
              </w:rPr>
              <w:t xml:space="preserve"> / recenzije</w:t>
            </w:r>
            <w:r w:rsidRPr="002315F3">
              <w:rPr>
                <w:rFonts w:ascii="Arial" w:hAnsi="Arial" w:cs="Arial"/>
                <w:sz w:val="20"/>
                <w:lang w:val="sl-SI"/>
              </w:rPr>
              <w:t xml:space="preserve"> </w:t>
            </w:r>
            <w:proofErr w:type="spellStart"/>
            <w:r w:rsidRPr="002315F3">
              <w:rPr>
                <w:rFonts w:ascii="Arial" w:hAnsi="Arial" w:cs="Arial"/>
                <w:sz w:val="20"/>
              </w:rPr>
              <w:t>ali</w:t>
            </w:r>
            <w:proofErr w:type="spellEnd"/>
            <w:r w:rsidRPr="002315F3">
              <w:rPr>
                <w:rFonts w:ascii="Arial" w:hAnsi="Arial" w:cs="Arial"/>
                <w:sz w:val="20"/>
              </w:rPr>
              <w:t xml:space="preserve"> </w:t>
            </w:r>
            <w:proofErr w:type="spellStart"/>
            <w:r w:rsidRPr="002315F3">
              <w:rPr>
                <w:rFonts w:ascii="Arial" w:hAnsi="Arial" w:cs="Arial"/>
                <w:sz w:val="20"/>
              </w:rPr>
              <w:t>pridobitve</w:t>
            </w:r>
            <w:proofErr w:type="spellEnd"/>
            <w:r w:rsidRPr="002315F3">
              <w:rPr>
                <w:rFonts w:ascii="Arial" w:hAnsi="Arial" w:cs="Arial"/>
                <w:sz w:val="20"/>
              </w:rPr>
              <w:t xml:space="preserve"> </w:t>
            </w:r>
            <w:proofErr w:type="spellStart"/>
            <w:r w:rsidRPr="002315F3">
              <w:rPr>
                <w:rFonts w:ascii="Arial" w:hAnsi="Arial" w:cs="Arial"/>
                <w:sz w:val="20"/>
              </w:rPr>
              <w:t>enakovrednega</w:t>
            </w:r>
            <w:proofErr w:type="spellEnd"/>
            <w:r w:rsidRPr="002315F3">
              <w:rPr>
                <w:rFonts w:ascii="Arial" w:hAnsi="Arial" w:cs="Arial"/>
                <w:sz w:val="20"/>
              </w:rPr>
              <w:t xml:space="preserve"> </w:t>
            </w:r>
            <w:proofErr w:type="spellStart"/>
            <w:r w:rsidRPr="002315F3">
              <w:rPr>
                <w:rFonts w:ascii="Arial" w:hAnsi="Arial" w:cs="Arial"/>
                <w:sz w:val="20"/>
              </w:rPr>
              <w:t>potrdila</w:t>
            </w:r>
            <w:proofErr w:type="spellEnd"/>
            <w:r w:rsidRPr="002315F3">
              <w:rPr>
                <w:rFonts w:ascii="Arial" w:hAnsi="Arial" w:cs="Arial"/>
                <w:sz w:val="20"/>
              </w:rPr>
              <w:t xml:space="preserve"> </w:t>
            </w:r>
            <w:proofErr w:type="spellStart"/>
            <w:r w:rsidRPr="002315F3">
              <w:rPr>
                <w:rFonts w:ascii="Arial" w:hAnsi="Arial" w:cs="Arial"/>
                <w:sz w:val="20"/>
              </w:rPr>
              <w:t>pooblaščenega</w:t>
            </w:r>
            <w:proofErr w:type="spellEnd"/>
            <w:r w:rsidRPr="002315F3">
              <w:rPr>
                <w:rFonts w:ascii="Arial" w:hAnsi="Arial" w:cs="Arial"/>
                <w:sz w:val="20"/>
              </w:rPr>
              <w:t xml:space="preserve"> </w:t>
            </w:r>
            <w:proofErr w:type="spellStart"/>
            <w:r w:rsidRPr="002315F3">
              <w:rPr>
                <w:rFonts w:ascii="Arial" w:hAnsi="Arial" w:cs="Arial"/>
                <w:sz w:val="20"/>
              </w:rPr>
              <w:t>organa</w:t>
            </w:r>
            <w:proofErr w:type="spellEnd"/>
            <w:r w:rsidRPr="002315F3">
              <w:rPr>
                <w:rFonts w:ascii="Arial" w:hAnsi="Arial" w:cs="Arial"/>
                <w:sz w:val="20"/>
                <w:lang w:val="sl-SI"/>
              </w:rPr>
              <w:t>:</w:t>
            </w:r>
          </w:p>
        </w:tc>
        <w:tc>
          <w:tcPr>
            <w:tcW w:w="7513" w:type="dxa"/>
            <w:vAlign w:val="bottom"/>
          </w:tcPr>
          <w:p w14:paraId="6FE308A3"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65C1F0F7" w14:textId="77777777" w:rsidTr="000D1B24">
        <w:trPr>
          <w:cantSplit/>
          <w:trHeight w:val="358"/>
        </w:trPr>
        <w:tc>
          <w:tcPr>
            <w:tcW w:w="2079" w:type="dxa"/>
            <w:vAlign w:val="bottom"/>
          </w:tcPr>
          <w:p w14:paraId="70F91F0D"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Nivo izdelane projektne dokumentacije:</w:t>
            </w:r>
          </w:p>
        </w:tc>
        <w:tc>
          <w:tcPr>
            <w:tcW w:w="7513" w:type="dxa"/>
            <w:vAlign w:val="bottom"/>
          </w:tcPr>
          <w:p w14:paraId="202926CB" w14:textId="77777777" w:rsidR="00D072E8" w:rsidRPr="002315F3" w:rsidRDefault="00D072E8" w:rsidP="000D1B24">
            <w:pPr>
              <w:pStyle w:val="Telobesedila"/>
              <w:spacing w:before="60" w:after="60"/>
              <w:rPr>
                <w:rFonts w:ascii="Arial" w:hAnsi="Arial" w:cs="Arial"/>
                <w:sz w:val="20"/>
                <w:lang w:val="sl-SI"/>
              </w:rPr>
            </w:pPr>
          </w:p>
        </w:tc>
      </w:tr>
      <w:tr w:rsidR="0017778A" w:rsidRPr="002315F3" w14:paraId="14892897" w14:textId="77777777" w:rsidTr="000D1B24">
        <w:trPr>
          <w:cantSplit/>
          <w:trHeight w:val="358"/>
        </w:trPr>
        <w:tc>
          <w:tcPr>
            <w:tcW w:w="2079" w:type="dxa"/>
            <w:vAlign w:val="bottom"/>
          </w:tcPr>
          <w:p w14:paraId="7D01CB66" w14:textId="01C6C7F4" w:rsidR="0017778A" w:rsidRPr="002315F3" w:rsidRDefault="0017778A" w:rsidP="000D1B24">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vAlign w:val="bottom"/>
          </w:tcPr>
          <w:p w14:paraId="48E501F6" w14:textId="77777777" w:rsidR="0017778A" w:rsidRPr="002315F3" w:rsidRDefault="0017778A" w:rsidP="000D1B24">
            <w:pPr>
              <w:pStyle w:val="Telobesedila"/>
              <w:spacing w:before="60" w:after="60"/>
              <w:rPr>
                <w:rFonts w:ascii="Arial" w:hAnsi="Arial" w:cs="Arial"/>
                <w:sz w:val="20"/>
                <w:lang w:val="sl-SI"/>
              </w:rPr>
            </w:pPr>
          </w:p>
        </w:tc>
      </w:tr>
      <w:tr w:rsidR="00D072E8" w:rsidRPr="002315F3" w14:paraId="33B969EA" w14:textId="77777777" w:rsidTr="000D1B24">
        <w:trPr>
          <w:cantSplit/>
          <w:trHeight w:val="2202"/>
        </w:trPr>
        <w:tc>
          <w:tcPr>
            <w:tcW w:w="2079" w:type="dxa"/>
            <w:tcBorders>
              <w:top w:val="nil"/>
              <w:bottom w:val="single" w:sz="2" w:space="0" w:color="auto"/>
            </w:tcBorders>
          </w:tcPr>
          <w:p w14:paraId="5C462EE9" w14:textId="77777777" w:rsidR="00D072E8" w:rsidRPr="002315F3" w:rsidRDefault="00D072E8" w:rsidP="000D1B24">
            <w:pPr>
              <w:pStyle w:val="Telobesedila"/>
              <w:spacing w:before="120"/>
              <w:jc w:val="right"/>
              <w:rPr>
                <w:rFonts w:ascii="Arial" w:hAnsi="Arial" w:cs="Arial"/>
                <w:sz w:val="20"/>
                <w:lang w:val="sl-SI"/>
              </w:rPr>
            </w:pPr>
            <w:r w:rsidRPr="002315F3">
              <w:rPr>
                <w:rFonts w:ascii="Arial" w:hAnsi="Arial" w:cs="Arial"/>
                <w:sz w:val="20"/>
                <w:lang w:val="sl-SI"/>
              </w:rPr>
              <w:t>Opis referenčnih del skladno z zahtevo iz tč. 3.2.3.1 Navodil:</w:t>
            </w:r>
          </w:p>
          <w:p w14:paraId="0B82922A" w14:textId="0B01D552" w:rsidR="00D072E8" w:rsidRPr="002315F3" w:rsidRDefault="00D072E8" w:rsidP="000D1B24">
            <w:pPr>
              <w:pStyle w:val="Telobesedila"/>
              <w:spacing w:before="120"/>
              <w:jc w:val="right"/>
              <w:rPr>
                <w:rFonts w:ascii="Arial" w:hAnsi="Arial" w:cs="Arial"/>
                <w:sz w:val="20"/>
                <w:lang w:val="sl-SI"/>
              </w:rPr>
            </w:pPr>
            <w:r w:rsidRPr="002315F3">
              <w:rPr>
                <w:rFonts w:ascii="Arial" w:hAnsi="Arial" w:cs="Arial"/>
                <w:sz w:val="20"/>
                <w:lang w:val="sl-SI"/>
              </w:rPr>
              <w:t>(obvezno navesti investicijsko vrednost</w:t>
            </w:r>
            <w:r w:rsidR="0017778A" w:rsidRPr="002315F3">
              <w:rPr>
                <w:rFonts w:ascii="Arial" w:hAnsi="Arial" w:cs="Arial"/>
                <w:sz w:val="20"/>
                <w:lang w:val="sl-SI"/>
              </w:rPr>
              <w:t xml:space="preserve"> novogradnje ali nadgradnje ali rekonstrukcije tirov in tirnih naprav na železniški postaji</w:t>
            </w:r>
            <w:r w:rsidRPr="002315F3">
              <w:rPr>
                <w:rFonts w:ascii="Arial" w:hAnsi="Arial" w:cs="Arial"/>
                <w:sz w:val="20"/>
                <w:lang w:val="sl-SI"/>
              </w:rPr>
              <w:t>)</w:t>
            </w:r>
          </w:p>
        </w:tc>
        <w:tc>
          <w:tcPr>
            <w:tcW w:w="7513" w:type="dxa"/>
            <w:tcBorders>
              <w:top w:val="single" w:sz="2" w:space="0" w:color="auto"/>
            </w:tcBorders>
          </w:tcPr>
          <w:p w14:paraId="2B2E0FDA" w14:textId="77777777" w:rsidR="00D072E8" w:rsidRPr="002315F3" w:rsidRDefault="00D072E8" w:rsidP="000D1B24">
            <w:pPr>
              <w:pStyle w:val="Telobesedila"/>
              <w:spacing w:before="120"/>
              <w:rPr>
                <w:rFonts w:ascii="Arial" w:hAnsi="Arial" w:cs="Arial"/>
                <w:sz w:val="20"/>
                <w:lang w:val="sl-SI"/>
              </w:rPr>
            </w:pPr>
          </w:p>
          <w:p w14:paraId="2122F9AF" w14:textId="77777777" w:rsidR="00D072E8" w:rsidRPr="002315F3" w:rsidRDefault="00D072E8" w:rsidP="000D1B24">
            <w:pPr>
              <w:pStyle w:val="Telobesedila"/>
              <w:spacing w:before="120"/>
              <w:rPr>
                <w:rFonts w:ascii="Arial" w:hAnsi="Arial" w:cs="Arial"/>
                <w:sz w:val="20"/>
                <w:lang w:val="sl-SI"/>
              </w:rPr>
            </w:pPr>
          </w:p>
          <w:p w14:paraId="55D18018" w14:textId="77777777" w:rsidR="00D072E8" w:rsidRPr="002315F3" w:rsidRDefault="00D072E8" w:rsidP="000D1B24">
            <w:pPr>
              <w:pStyle w:val="Telobesedila"/>
              <w:spacing w:before="120"/>
              <w:rPr>
                <w:rFonts w:ascii="Arial" w:hAnsi="Arial" w:cs="Arial"/>
                <w:sz w:val="20"/>
                <w:lang w:val="sl-SI"/>
              </w:rPr>
            </w:pPr>
          </w:p>
          <w:p w14:paraId="612C0A88" w14:textId="77777777" w:rsidR="00D072E8" w:rsidRPr="002315F3" w:rsidRDefault="00D072E8" w:rsidP="000D1B24">
            <w:pPr>
              <w:pStyle w:val="Telobesedila"/>
              <w:spacing w:before="120"/>
              <w:rPr>
                <w:rFonts w:ascii="Arial" w:hAnsi="Arial" w:cs="Arial"/>
                <w:sz w:val="20"/>
                <w:lang w:val="sl-SI"/>
              </w:rPr>
            </w:pPr>
          </w:p>
          <w:p w14:paraId="719D003C" w14:textId="77777777" w:rsidR="00D072E8" w:rsidRPr="002315F3" w:rsidRDefault="00D072E8" w:rsidP="000D1B24">
            <w:pPr>
              <w:pStyle w:val="Telobesedila"/>
              <w:spacing w:before="120"/>
              <w:rPr>
                <w:rFonts w:ascii="Arial" w:hAnsi="Arial" w:cs="Arial"/>
                <w:sz w:val="20"/>
                <w:lang w:val="sl-SI"/>
              </w:rPr>
            </w:pPr>
          </w:p>
          <w:p w14:paraId="2F1EEF2A" w14:textId="77777777" w:rsidR="00D072E8" w:rsidRPr="002315F3" w:rsidRDefault="00D072E8" w:rsidP="000D1B24">
            <w:pPr>
              <w:pStyle w:val="Telobesedila"/>
              <w:spacing w:before="120"/>
              <w:rPr>
                <w:rFonts w:ascii="Arial" w:hAnsi="Arial" w:cs="Arial"/>
                <w:sz w:val="20"/>
                <w:lang w:val="sl-SI"/>
              </w:rPr>
            </w:pPr>
          </w:p>
          <w:p w14:paraId="50C9F15A" w14:textId="77777777" w:rsidR="00D072E8" w:rsidRPr="002315F3" w:rsidRDefault="00D072E8" w:rsidP="000D1B24">
            <w:pPr>
              <w:pStyle w:val="Telobesedila"/>
              <w:spacing w:before="120"/>
              <w:rPr>
                <w:rFonts w:ascii="Arial" w:hAnsi="Arial" w:cs="Arial"/>
                <w:sz w:val="20"/>
                <w:lang w:val="sl-SI"/>
              </w:rPr>
            </w:pPr>
          </w:p>
          <w:p w14:paraId="6E3CF464" w14:textId="77777777" w:rsidR="00D072E8" w:rsidRPr="002315F3" w:rsidRDefault="00D072E8" w:rsidP="000D1B24">
            <w:pPr>
              <w:pStyle w:val="Telobesedila"/>
              <w:spacing w:before="120"/>
              <w:rPr>
                <w:rFonts w:ascii="Arial" w:hAnsi="Arial" w:cs="Arial"/>
                <w:sz w:val="20"/>
                <w:lang w:val="sl-SI"/>
              </w:rPr>
            </w:pPr>
          </w:p>
          <w:p w14:paraId="33789358" w14:textId="77777777" w:rsidR="00D072E8" w:rsidRPr="002315F3" w:rsidRDefault="00D072E8" w:rsidP="000D1B24">
            <w:pPr>
              <w:pStyle w:val="Telobesedila"/>
              <w:spacing w:before="120"/>
              <w:rPr>
                <w:rFonts w:ascii="Arial" w:hAnsi="Arial" w:cs="Arial"/>
                <w:sz w:val="20"/>
                <w:lang w:val="sl-SI"/>
              </w:rPr>
            </w:pPr>
          </w:p>
        </w:tc>
      </w:tr>
    </w:tbl>
    <w:p w14:paraId="6B2112C4" w14:textId="77777777" w:rsidR="00D072E8" w:rsidRPr="002315F3" w:rsidRDefault="00D072E8" w:rsidP="00D072E8">
      <w:pPr>
        <w:rPr>
          <w:rFonts w:cs="Arial"/>
          <w:sz w:val="20"/>
        </w:rPr>
      </w:pPr>
    </w:p>
    <w:p w14:paraId="6ED9E475" w14:textId="0C62EF74" w:rsidR="00D072E8" w:rsidRPr="002315F3" w:rsidRDefault="00D072E8" w:rsidP="00D072E8">
      <w:pPr>
        <w:pStyle w:val="Pripombabesedilo"/>
      </w:pPr>
      <w:r w:rsidRPr="002315F3">
        <w:t xml:space="preserve">Navedena dela </w:t>
      </w:r>
      <w:r w:rsidR="002315F3" w:rsidRPr="008E7169">
        <w:t>je izvajalec izvedel</w:t>
      </w:r>
      <w:r w:rsidRPr="002315F3">
        <w:t xml:space="preserve"> strokovno, kvalitetno, v zahtevanem obsegu, v skladu s predpisi stroke in v pogodbeno dogovorjenih rokih.</w:t>
      </w:r>
    </w:p>
    <w:p w14:paraId="381E5510" w14:textId="77777777" w:rsidR="00D072E8" w:rsidRPr="002315F3" w:rsidRDefault="00D072E8" w:rsidP="00D072E8">
      <w:pPr>
        <w:rPr>
          <w:rFonts w:cs="Arial"/>
          <w:sz w:val="20"/>
        </w:rPr>
      </w:pPr>
    </w:p>
    <w:p w14:paraId="7EB22AB0" w14:textId="77777777" w:rsidR="00D072E8" w:rsidRPr="002315F3" w:rsidRDefault="00D072E8" w:rsidP="00D072E8">
      <w:pPr>
        <w:rPr>
          <w:rFonts w:cs="Arial"/>
          <w:sz w:val="20"/>
        </w:rPr>
      </w:pPr>
    </w:p>
    <w:p w14:paraId="2A3FE858" w14:textId="77777777" w:rsidR="00D072E8" w:rsidRPr="002315F3" w:rsidRDefault="00D072E8" w:rsidP="00D072E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D072E8" w:rsidRPr="002315F3" w14:paraId="7647D925" w14:textId="77777777" w:rsidTr="000D1B24">
        <w:trPr>
          <w:cantSplit/>
        </w:trPr>
        <w:tc>
          <w:tcPr>
            <w:tcW w:w="2002" w:type="dxa"/>
            <w:vMerge w:val="restart"/>
            <w:vAlign w:val="center"/>
          </w:tcPr>
          <w:p w14:paraId="70C15208" w14:textId="77777777" w:rsidR="00D072E8" w:rsidRPr="002315F3" w:rsidRDefault="00D072E8" w:rsidP="000D1B24">
            <w:pPr>
              <w:tabs>
                <w:tab w:val="left" w:pos="12758"/>
              </w:tabs>
              <w:jc w:val="center"/>
              <w:rPr>
                <w:rFonts w:cs="Arial"/>
                <w:sz w:val="20"/>
              </w:rPr>
            </w:pPr>
          </w:p>
        </w:tc>
        <w:tc>
          <w:tcPr>
            <w:tcW w:w="3544" w:type="dxa"/>
          </w:tcPr>
          <w:p w14:paraId="4374E37C" w14:textId="77777777" w:rsidR="00D072E8" w:rsidRPr="002315F3" w:rsidRDefault="00D072E8" w:rsidP="000D1B24">
            <w:pPr>
              <w:tabs>
                <w:tab w:val="left" w:pos="12758"/>
              </w:tabs>
              <w:jc w:val="center"/>
              <w:rPr>
                <w:rFonts w:cs="Arial"/>
                <w:sz w:val="20"/>
              </w:rPr>
            </w:pPr>
            <w:r w:rsidRPr="002315F3">
              <w:rPr>
                <w:rFonts w:cs="Arial"/>
                <w:sz w:val="20"/>
              </w:rPr>
              <w:t>naročnik</w:t>
            </w:r>
          </w:p>
        </w:tc>
      </w:tr>
      <w:tr w:rsidR="00D072E8" w:rsidRPr="002315F3" w14:paraId="3E99CE90" w14:textId="77777777" w:rsidTr="000D1B24">
        <w:trPr>
          <w:cantSplit/>
        </w:trPr>
        <w:tc>
          <w:tcPr>
            <w:tcW w:w="2002" w:type="dxa"/>
            <w:vMerge/>
          </w:tcPr>
          <w:p w14:paraId="3D625D1F" w14:textId="77777777" w:rsidR="00D072E8" w:rsidRPr="002315F3"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019B51B2" w14:textId="77777777" w:rsidR="00D072E8" w:rsidRPr="002315F3" w:rsidRDefault="00D072E8" w:rsidP="000D1B24">
            <w:pPr>
              <w:tabs>
                <w:tab w:val="left" w:pos="12758"/>
              </w:tabs>
              <w:spacing w:before="120"/>
              <w:jc w:val="center"/>
              <w:rPr>
                <w:rFonts w:cs="Arial"/>
                <w:sz w:val="20"/>
              </w:rPr>
            </w:pPr>
          </w:p>
        </w:tc>
      </w:tr>
      <w:tr w:rsidR="00D072E8" w:rsidRPr="002315F3" w14:paraId="3C801D5F" w14:textId="77777777" w:rsidTr="000D1B24">
        <w:trPr>
          <w:cantSplit/>
        </w:trPr>
        <w:tc>
          <w:tcPr>
            <w:tcW w:w="2002" w:type="dxa"/>
            <w:vMerge/>
          </w:tcPr>
          <w:p w14:paraId="2D964D4C" w14:textId="77777777" w:rsidR="00D072E8" w:rsidRPr="002315F3" w:rsidRDefault="00D072E8" w:rsidP="000D1B24">
            <w:pPr>
              <w:tabs>
                <w:tab w:val="left" w:pos="12758"/>
              </w:tabs>
              <w:rPr>
                <w:rFonts w:cs="Arial"/>
                <w:sz w:val="20"/>
              </w:rPr>
            </w:pPr>
          </w:p>
        </w:tc>
        <w:tc>
          <w:tcPr>
            <w:tcW w:w="3544" w:type="dxa"/>
          </w:tcPr>
          <w:p w14:paraId="7A201986" w14:textId="77777777" w:rsidR="00D072E8" w:rsidRPr="002315F3" w:rsidRDefault="00D072E8" w:rsidP="000D1B24">
            <w:pPr>
              <w:tabs>
                <w:tab w:val="left" w:pos="12758"/>
              </w:tabs>
              <w:jc w:val="center"/>
              <w:rPr>
                <w:rFonts w:cs="Arial"/>
                <w:sz w:val="20"/>
              </w:rPr>
            </w:pPr>
            <w:r w:rsidRPr="002315F3">
              <w:rPr>
                <w:rFonts w:cs="Arial"/>
                <w:sz w:val="20"/>
              </w:rPr>
              <w:t>(ime in priimek)</w:t>
            </w:r>
          </w:p>
        </w:tc>
      </w:tr>
      <w:tr w:rsidR="00D072E8" w:rsidRPr="002315F3" w14:paraId="1BE44B28" w14:textId="77777777" w:rsidTr="000D1B24">
        <w:trPr>
          <w:cantSplit/>
        </w:trPr>
        <w:tc>
          <w:tcPr>
            <w:tcW w:w="2002" w:type="dxa"/>
            <w:vMerge/>
          </w:tcPr>
          <w:p w14:paraId="19F38A60" w14:textId="77777777" w:rsidR="00D072E8" w:rsidRPr="002315F3"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2F103594" w14:textId="77777777" w:rsidR="00D072E8" w:rsidRPr="002315F3" w:rsidRDefault="00D072E8" w:rsidP="000D1B24">
            <w:pPr>
              <w:tabs>
                <w:tab w:val="left" w:pos="12758"/>
              </w:tabs>
              <w:spacing w:before="120"/>
              <w:jc w:val="center"/>
              <w:rPr>
                <w:rFonts w:cs="Arial"/>
                <w:sz w:val="20"/>
              </w:rPr>
            </w:pPr>
          </w:p>
        </w:tc>
      </w:tr>
      <w:tr w:rsidR="00D072E8" w:rsidRPr="009F46DC" w14:paraId="756494A2" w14:textId="77777777" w:rsidTr="000D1B24">
        <w:trPr>
          <w:cantSplit/>
        </w:trPr>
        <w:tc>
          <w:tcPr>
            <w:tcW w:w="2002" w:type="dxa"/>
            <w:vMerge/>
          </w:tcPr>
          <w:p w14:paraId="2023EF96" w14:textId="77777777" w:rsidR="00D072E8" w:rsidRPr="002315F3" w:rsidRDefault="00D072E8" w:rsidP="000D1B24">
            <w:pPr>
              <w:tabs>
                <w:tab w:val="left" w:pos="12758"/>
              </w:tabs>
              <w:rPr>
                <w:rFonts w:cs="Arial"/>
                <w:sz w:val="20"/>
              </w:rPr>
            </w:pPr>
          </w:p>
        </w:tc>
        <w:tc>
          <w:tcPr>
            <w:tcW w:w="3544" w:type="dxa"/>
          </w:tcPr>
          <w:p w14:paraId="1DAB0DDC" w14:textId="77777777" w:rsidR="00D072E8" w:rsidRDefault="00D072E8" w:rsidP="000D1B24">
            <w:pPr>
              <w:tabs>
                <w:tab w:val="left" w:pos="12758"/>
              </w:tabs>
              <w:jc w:val="center"/>
              <w:rPr>
                <w:rFonts w:cs="Arial"/>
                <w:sz w:val="20"/>
              </w:rPr>
            </w:pPr>
            <w:r w:rsidRPr="002315F3">
              <w:rPr>
                <w:rFonts w:cs="Arial"/>
                <w:sz w:val="20"/>
              </w:rPr>
              <w:t>(podpis)</w:t>
            </w:r>
          </w:p>
          <w:p w14:paraId="463F6586" w14:textId="77777777" w:rsidR="00D072E8" w:rsidRDefault="00D072E8" w:rsidP="000D1B24">
            <w:pPr>
              <w:tabs>
                <w:tab w:val="left" w:pos="12758"/>
              </w:tabs>
              <w:jc w:val="center"/>
              <w:rPr>
                <w:rFonts w:cs="Arial"/>
                <w:sz w:val="20"/>
              </w:rPr>
            </w:pPr>
          </w:p>
          <w:p w14:paraId="09268CCA" w14:textId="77777777" w:rsidR="00D072E8" w:rsidRDefault="00D072E8" w:rsidP="000D1B24">
            <w:pPr>
              <w:tabs>
                <w:tab w:val="left" w:pos="12758"/>
              </w:tabs>
              <w:jc w:val="center"/>
              <w:rPr>
                <w:rFonts w:cs="Arial"/>
                <w:sz w:val="20"/>
              </w:rPr>
            </w:pPr>
          </w:p>
          <w:p w14:paraId="26F3E352" w14:textId="77777777" w:rsidR="00D072E8" w:rsidRPr="009F46DC" w:rsidRDefault="00D072E8" w:rsidP="000D1B24">
            <w:pPr>
              <w:tabs>
                <w:tab w:val="left" w:pos="12758"/>
              </w:tabs>
              <w:jc w:val="center"/>
              <w:rPr>
                <w:rFonts w:cs="Arial"/>
                <w:sz w:val="20"/>
              </w:rPr>
            </w:pPr>
          </w:p>
        </w:tc>
      </w:tr>
    </w:tbl>
    <w:p w14:paraId="45677329" w14:textId="77777777" w:rsidR="00A54118" w:rsidRDefault="00A54118" w:rsidP="007D3B3F">
      <w:pPr>
        <w:tabs>
          <w:tab w:val="left" w:pos="851"/>
        </w:tabs>
        <w:ind w:left="851" w:hanging="851"/>
        <w:jc w:val="both"/>
        <w:rPr>
          <w:rFonts w:cs="Arial"/>
          <w:sz w:val="20"/>
        </w:rPr>
      </w:pPr>
    </w:p>
    <w:tbl>
      <w:tblPr>
        <w:tblW w:w="0" w:type="auto"/>
        <w:tblInd w:w="108" w:type="dxa"/>
        <w:tblLayout w:type="fixed"/>
        <w:tblLook w:val="0000" w:firstRow="0" w:lastRow="0" w:firstColumn="0" w:lastColumn="0" w:noHBand="0" w:noVBand="0"/>
      </w:tblPr>
      <w:tblGrid>
        <w:gridCol w:w="1008"/>
        <w:gridCol w:w="2520"/>
      </w:tblGrid>
      <w:tr w:rsidR="009A5A56" w:rsidRPr="00AD2E1F" w14:paraId="0AF72649" w14:textId="77777777" w:rsidTr="004F228E">
        <w:tc>
          <w:tcPr>
            <w:tcW w:w="1008" w:type="dxa"/>
          </w:tcPr>
          <w:p w14:paraId="2CB9C68F" w14:textId="77777777" w:rsidR="009A5A56" w:rsidRPr="00AD2E1F" w:rsidRDefault="009A5A56" w:rsidP="004F228E">
            <w:pPr>
              <w:tabs>
                <w:tab w:val="left" w:pos="12758"/>
              </w:tabs>
              <w:rPr>
                <w:sz w:val="20"/>
              </w:rPr>
            </w:pPr>
            <w:r w:rsidRPr="00AD2E1F">
              <w:rPr>
                <w:sz w:val="20"/>
              </w:rPr>
              <w:t>Datum:</w:t>
            </w:r>
          </w:p>
        </w:tc>
        <w:tc>
          <w:tcPr>
            <w:tcW w:w="2520" w:type="dxa"/>
          </w:tcPr>
          <w:p w14:paraId="6E032D8B" w14:textId="77777777" w:rsidR="009A5A56" w:rsidRPr="00AD2E1F" w:rsidRDefault="009A5A56" w:rsidP="004F228E">
            <w:pPr>
              <w:tabs>
                <w:tab w:val="left" w:pos="12758"/>
              </w:tabs>
              <w:rPr>
                <w:sz w:val="20"/>
              </w:rPr>
            </w:pPr>
          </w:p>
        </w:tc>
      </w:tr>
      <w:tr w:rsidR="009A5A56" w:rsidRPr="00AD2E1F" w14:paraId="70BAF405" w14:textId="77777777" w:rsidTr="004F228E">
        <w:tc>
          <w:tcPr>
            <w:tcW w:w="1008" w:type="dxa"/>
          </w:tcPr>
          <w:p w14:paraId="46846A81" w14:textId="77777777" w:rsidR="009A5A56" w:rsidRPr="00AD2E1F" w:rsidRDefault="009A5A56" w:rsidP="004F228E">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60F6A23D" w14:textId="77777777" w:rsidR="009A5A56" w:rsidRPr="00AD2E1F" w:rsidRDefault="009A5A56" w:rsidP="004F228E">
            <w:pPr>
              <w:tabs>
                <w:tab w:val="left" w:pos="12758"/>
              </w:tabs>
              <w:spacing w:before="120"/>
              <w:rPr>
                <w:sz w:val="20"/>
              </w:rPr>
            </w:pPr>
          </w:p>
        </w:tc>
      </w:tr>
    </w:tbl>
    <w:p w14:paraId="4F30594E" w14:textId="77777777" w:rsidR="00BA1600" w:rsidRPr="00370D63" w:rsidRDefault="00BA1600" w:rsidP="007D3B3F">
      <w:pPr>
        <w:tabs>
          <w:tab w:val="left" w:pos="851"/>
        </w:tabs>
        <w:ind w:left="851" w:hanging="851"/>
        <w:jc w:val="both"/>
        <w:rPr>
          <w:rFonts w:cs="Arial"/>
          <w:sz w:val="20"/>
        </w:rPr>
      </w:pPr>
    </w:p>
    <w:p w14:paraId="0CDED7FC" w14:textId="77777777" w:rsidR="0046381F" w:rsidRDefault="0046381F" w:rsidP="007D3B3F">
      <w:pPr>
        <w:tabs>
          <w:tab w:val="left" w:pos="851"/>
        </w:tabs>
        <w:ind w:left="851" w:hanging="851"/>
        <w:jc w:val="both"/>
        <w:rPr>
          <w:rFonts w:cs="Arial"/>
          <w:sz w:val="20"/>
        </w:rPr>
      </w:pPr>
    </w:p>
    <w:p w14:paraId="5C109F6F" w14:textId="77777777" w:rsidR="00A54118" w:rsidRDefault="00A54118" w:rsidP="007D3B3F">
      <w:pPr>
        <w:tabs>
          <w:tab w:val="left" w:pos="851"/>
        </w:tabs>
        <w:ind w:left="851" w:hanging="851"/>
        <w:jc w:val="both"/>
        <w:rPr>
          <w:rFonts w:cs="Arial"/>
          <w:sz w:val="20"/>
        </w:rPr>
      </w:pPr>
    </w:p>
    <w:p w14:paraId="04C14AB5" w14:textId="77777777" w:rsidR="00A54118" w:rsidRDefault="00A54118" w:rsidP="007D3B3F">
      <w:pPr>
        <w:tabs>
          <w:tab w:val="left" w:pos="851"/>
        </w:tabs>
        <w:ind w:left="851" w:hanging="851"/>
        <w:jc w:val="both"/>
        <w:rPr>
          <w:rFonts w:cs="Arial"/>
          <w:sz w:val="20"/>
        </w:rPr>
      </w:pPr>
    </w:p>
    <w:p w14:paraId="065BAC04" w14:textId="77777777" w:rsidR="00A54118" w:rsidRDefault="00A54118" w:rsidP="00B0652E">
      <w:pPr>
        <w:tabs>
          <w:tab w:val="left" w:pos="851"/>
        </w:tabs>
        <w:jc w:val="both"/>
        <w:rPr>
          <w:rFonts w:cs="Arial"/>
          <w:sz w:val="20"/>
        </w:rPr>
      </w:pPr>
    </w:p>
    <w:p w14:paraId="05E2DA04" w14:textId="77777777" w:rsidR="00823525" w:rsidRDefault="00823525" w:rsidP="008A4832">
      <w:pPr>
        <w:tabs>
          <w:tab w:val="left" w:pos="851"/>
        </w:tabs>
        <w:jc w:val="both"/>
        <w:rPr>
          <w:rFonts w:cs="Arial"/>
          <w:sz w:val="20"/>
        </w:rPr>
        <w:sectPr w:rsidR="00823525" w:rsidSect="006806D7">
          <w:headerReference w:type="even" r:id="rId18"/>
          <w:headerReference w:type="default" r:id="rId19"/>
          <w:headerReference w:type="first" r:id="rId20"/>
          <w:footerReference w:type="first" r:id="rId21"/>
          <w:pgSz w:w="11906" w:h="16838" w:code="9"/>
          <w:pgMar w:top="1134" w:right="851" w:bottom="851" w:left="1134" w:header="284" w:footer="284" w:gutter="0"/>
          <w:cols w:space="708"/>
          <w:titlePg/>
        </w:sectPr>
      </w:pPr>
    </w:p>
    <w:p w14:paraId="6AD286A5" w14:textId="77777777" w:rsidR="00CD45DA" w:rsidRPr="002315F3" w:rsidRDefault="002A64F2" w:rsidP="00F25766">
      <w:pPr>
        <w:pStyle w:val="Naslov"/>
        <w:spacing w:before="0" w:after="240"/>
        <w:jc w:val="left"/>
        <w:rPr>
          <w:sz w:val="20"/>
        </w:rPr>
      </w:pPr>
      <w:r w:rsidRPr="00370D63" w:rsidDel="002A64F2">
        <w:rPr>
          <w:rFonts w:ascii="Times New Roman" w:hAnsi="Times New Roman"/>
          <w:b w:val="0"/>
          <w:szCs w:val="22"/>
        </w:rPr>
        <w:lastRenderedPageBreak/>
        <w:t xml:space="preserve"> </w:t>
      </w:r>
      <w:r w:rsidR="008B285A" w:rsidRPr="002315F3">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823525" w:rsidRPr="002315F3" w14:paraId="4725D4A3" w14:textId="77777777" w:rsidTr="008A4832">
        <w:trPr>
          <w:trHeight w:val="108"/>
        </w:trPr>
        <w:tc>
          <w:tcPr>
            <w:tcW w:w="921" w:type="dxa"/>
            <w:tcBorders>
              <w:bottom w:val="single" w:sz="12" w:space="0" w:color="auto"/>
            </w:tcBorders>
          </w:tcPr>
          <w:p w14:paraId="298454D0" w14:textId="77777777" w:rsidR="000F10B1" w:rsidRPr="002315F3" w:rsidRDefault="000F10B1" w:rsidP="00A65112">
            <w:pPr>
              <w:rPr>
                <w:rFonts w:cs="Arial"/>
                <w:sz w:val="20"/>
              </w:rPr>
            </w:pPr>
            <w:proofErr w:type="spellStart"/>
            <w:r w:rsidRPr="002315F3">
              <w:rPr>
                <w:rFonts w:cs="Arial"/>
                <w:sz w:val="20"/>
              </w:rPr>
              <w:t>Zap</w:t>
            </w:r>
            <w:proofErr w:type="spellEnd"/>
            <w:r w:rsidRPr="002315F3">
              <w:rPr>
                <w:rFonts w:cs="Arial"/>
                <w:sz w:val="20"/>
              </w:rPr>
              <w:t>. Št.</w:t>
            </w:r>
          </w:p>
        </w:tc>
        <w:tc>
          <w:tcPr>
            <w:tcW w:w="2977" w:type="dxa"/>
            <w:tcBorders>
              <w:bottom w:val="single" w:sz="12" w:space="0" w:color="auto"/>
            </w:tcBorders>
          </w:tcPr>
          <w:p w14:paraId="54B6868E" w14:textId="77777777" w:rsidR="000F10B1" w:rsidRPr="002315F3" w:rsidRDefault="000F10B1" w:rsidP="00A65112">
            <w:pPr>
              <w:rPr>
                <w:rFonts w:cs="Arial"/>
                <w:sz w:val="20"/>
              </w:rPr>
            </w:pPr>
            <w:r w:rsidRPr="002315F3">
              <w:rPr>
                <w:rFonts w:cs="Arial"/>
                <w:sz w:val="20"/>
              </w:rPr>
              <w:t>Funkcija</w:t>
            </w:r>
          </w:p>
        </w:tc>
        <w:tc>
          <w:tcPr>
            <w:tcW w:w="3402" w:type="dxa"/>
            <w:tcBorders>
              <w:bottom w:val="single" w:sz="12" w:space="0" w:color="auto"/>
            </w:tcBorders>
          </w:tcPr>
          <w:p w14:paraId="7954CB00" w14:textId="6BE08913" w:rsidR="000F10B1" w:rsidRPr="002315F3" w:rsidRDefault="000F10B1" w:rsidP="00A65112">
            <w:pPr>
              <w:rPr>
                <w:rFonts w:cs="Arial"/>
                <w:sz w:val="20"/>
              </w:rPr>
            </w:pPr>
            <w:r w:rsidRPr="002315F3">
              <w:rPr>
                <w:rFonts w:cs="Arial"/>
                <w:sz w:val="20"/>
              </w:rPr>
              <w:t>Ime, priimek,</w:t>
            </w:r>
            <w:r w:rsidR="00C47745" w:rsidRPr="002315F3">
              <w:rPr>
                <w:rFonts w:cs="Arial"/>
                <w:sz w:val="20"/>
              </w:rPr>
              <w:t xml:space="preserve"> izobrazba,</w:t>
            </w:r>
            <w:r w:rsidRPr="002315F3">
              <w:rPr>
                <w:rFonts w:cs="Arial"/>
                <w:sz w:val="20"/>
              </w:rPr>
              <w:t xml:space="preserve"> </w:t>
            </w:r>
            <w:r w:rsidR="00823525" w:rsidRPr="002315F3">
              <w:rPr>
                <w:rFonts w:cs="Arial"/>
                <w:sz w:val="20"/>
              </w:rPr>
              <w:t>številka vpisa v IZS</w:t>
            </w:r>
            <w:r w:rsidR="0017778A" w:rsidRPr="002315F3">
              <w:rPr>
                <w:rFonts w:cs="Arial"/>
                <w:sz w:val="20"/>
              </w:rPr>
              <w:t>, državljanstvo</w:t>
            </w:r>
          </w:p>
        </w:tc>
        <w:tc>
          <w:tcPr>
            <w:tcW w:w="2551" w:type="dxa"/>
            <w:tcBorders>
              <w:bottom w:val="single" w:sz="12" w:space="0" w:color="auto"/>
            </w:tcBorders>
          </w:tcPr>
          <w:p w14:paraId="44FCC1E6" w14:textId="77777777" w:rsidR="000F10B1" w:rsidRPr="002315F3" w:rsidRDefault="000F10B1" w:rsidP="00A65112">
            <w:pPr>
              <w:rPr>
                <w:rFonts w:cs="Arial"/>
                <w:sz w:val="20"/>
              </w:rPr>
            </w:pPr>
            <w:r w:rsidRPr="002315F3">
              <w:rPr>
                <w:rFonts w:cs="Arial"/>
                <w:sz w:val="20"/>
              </w:rPr>
              <w:t>Zaposlen pri</w:t>
            </w:r>
          </w:p>
        </w:tc>
        <w:tc>
          <w:tcPr>
            <w:tcW w:w="5103" w:type="dxa"/>
            <w:tcBorders>
              <w:bottom w:val="single" w:sz="12" w:space="0" w:color="auto"/>
            </w:tcBorders>
          </w:tcPr>
          <w:p w14:paraId="2FA77AFC" w14:textId="77777777" w:rsidR="000F10B1" w:rsidRPr="002315F3" w:rsidRDefault="000F10B1" w:rsidP="00A65112">
            <w:pPr>
              <w:rPr>
                <w:rFonts w:cs="Arial"/>
                <w:sz w:val="20"/>
              </w:rPr>
            </w:pPr>
            <w:r w:rsidRPr="002315F3">
              <w:rPr>
                <w:rFonts w:cs="Arial"/>
                <w:sz w:val="20"/>
              </w:rPr>
              <w:t>Referenčni projekti v skladu z zahtevami za</w:t>
            </w:r>
          </w:p>
        </w:tc>
      </w:tr>
      <w:tr w:rsidR="00D072E8" w:rsidRPr="002315F3" w14:paraId="5CB6CEEE" w14:textId="77777777" w:rsidTr="008A4832">
        <w:trPr>
          <w:trHeight w:val="108"/>
        </w:trPr>
        <w:tc>
          <w:tcPr>
            <w:tcW w:w="921" w:type="dxa"/>
            <w:tcBorders>
              <w:top w:val="single" w:sz="12" w:space="0" w:color="auto"/>
            </w:tcBorders>
          </w:tcPr>
          <w:p w14:paraId="115B48CF" w14:textId="57493EF3" w:rsidR="00D072E8" w:rsidRPr="002315F3" w:rsidRDefault="00D072E8" w:rsidP="00D072E8">
            <w:pPr>
              <w:rPr>
                <w:rFonts w:cs="Arial"/>
                <w:sz w:val="20"/>
              </w:rPr>
            </w:pPr>
            <w:r w:rsidRPr="002315F3">
              <w:rPr>
                <w:rFonts w:cs="Arial"/>
                <w:sz w:val="20"/>
                <w:lang w:eastAsia="en-US"/>
              </w:rPr>
              <w:t>1</w:t>
            </w:r>
          </w:p>
        </w:tc>
        <w:tc>
          <w:tcPr>
            <w:tcW w:w="2977" w:type="dxa"/>
            <w:tcBorders>
              <w:top w:val="single" w:sz="12" w:space="0" w:color="auto"/>
            </w:tcBorders>
          </w:tcPr>
          <w:p w14:paraId="150AFB9F" w14:textId="77777777" w:rsidR="0017778A" w:rsidRPr="002315F3" w:rsidRDefault="0017778A" w:rsidP="0017778A">
            <w:pPr>
              <w:spacing w:line="276" w:lineRule="auto"/>
              <w:rPr>
                <w:sz w:val="20"/>
                <w:szCs w:val="22"/>
                <w:lang w:eastAsia="en-US"/>
              </w:rPr>
            </w:pPr>
            <w:r w:rsidRPr="002315F3">
              <w:rPr>
                <w:sz w:val="20"/>
                <w:szCs w:val="22"/>
                <w:lang w:eastAsia="en-US"/>
              </w:rPr>
              <w:t xml:space="preserve">Vodja projekta in projektant s področja projektiranja železniške infrastrukture za izdelavo načrta tirnih naprav </w:t>
            </w:r>
          </w:p>
          <w:p w14:paraId="361D6826" w14:textId="77777777" w:rsidR="00D072E8" w:rsidRPr="002315F3" w:rsidRDefault="00D072E8" w:rsidP="00D072E8">
            <w:pPr>
              <w:rPr>
                <w:rFonts w:cs="Arial"/>
                <w:sz w:val="20"/>
              </w:rPr>
            </w:pPr>
          </w:p>
        </w:tc>
        <w:tc>
          <w:tcPr>
            <w:tcW w:w="3402" w:type="dxa"/>
            <w:tcBorders>
              <w:top w:val="single" w:sz="12" w:space="0" w:color="auto"/>
            </w:tcBorders>
            <w:vAlign w:val="center"/>
          </w:tcPr>
          <w:p w14:paraId="21313CDE" w14:textId="77777777" w:rsidR="00D072E8" w:rsidRPr="002315F3" w:rsidRDefault="00D072E8" w:rsidP="00D072E8">
            <w:pPr>
              <w:rPr>
                <w:rFonts w:cs="Arial"/>
                <w:sz w:val="20"/>
              </w:rPr>
            </w:pPr>
          </w:p>
        </w:tc>
        <w:tc>
          <w:tcPr>
            <w:tcW w:w="2551" w:type="dxa"/>
            <w:tcBorders>
              <w:top w:val="single" w:sz="12" w:space="0" w:color="auto"/>
            </w:tcBorders>
          </w:tcPr>
          <w:p w14:paraId="78F8D9ED" w14:textId="77777777" w:rsidR="00D072E8" w:rsidRPr="002315F3" w:rsidRDefault="00D072E8" w:rsidP="00D072E8">
            <w:pPr>
              <w:rPr>
                <w:rFonts w:cs="Arial"/>
                <w:sz w:val="20"/>
              </w:rPr>
            </w:pPr>
          </w:p>
        </w:tc>
        <w:tc>
          <w:tcPr>
            <w:tcW w:w="5103" w:type="dxa"/>
            <w:tcBorders>
              <w:top w:val="single" w:sz="12" w:space="0" w:color="auto"/>
            </w:tcBorders>
            <w:vAlign w:val="center"/>
          </w:tcPr>
          <w:p w14:paraId="0CDA0778" w14:textId="77777777" w:rsidR="00D072E8" w:rsidRPr="002315F3" w:rsidRDefault="00D072E8" w:rsidP="00D072E8">
            <w:pPr>
              <w:rPr>
                <w:rFonts w:cs="Arial"/>
                <w:sz w:val="20"/>
              </w:rPr>
            </w:pPr>
            <w:r w:rsidRPr="002315F3">
              <w:rPr>
                <w:rFonts w:cs="Arial"/>
                <w:sz w:val="20"/>
              </w:rPr>
              <w:t>kadrovsko sposobnost:</w:t>
            </w:r>
          </w:p>
          <w:p w14:paraId="235D50A0" w14:textId="77446E9E" w:rsidR="00D072E8" w:rsidRPr="002315F3" w:rsidRDefault="00D072E8" w:rsidP="00D072E8">
            <w:pPr>
              <w:rPr>
                <w:rFonts w:cs="Arial"/>
                <w:sz w:val="20"/>
              </w:rPr>
            </w:pPr>
            <w:r w:rsidRPr="002315F3">
              <w:rPr>
                <w:rFonts w:cs="Arial"/>
                <w:sz w:val="20"/>
              </w:rPr>
              <w:t>-</w:t>
            </w:r>
          </w:p>
          <w:p w14:paraId="1754A58D" w14:textId="26C7B3CA" w:rsidR="0017778A" w:rsidRPr="002315F3" w:rsidRDefault="0017778A" w:rsidP="00D072E8">
            <w:pPr>
              <w:rPr>
                <w:rFonts w:cs="Arial"/>
                <w:sz w:val="20"/>
              </w:rPr>
            </w:pPr>
            <w:r w:rsidRPr="002315F3">
              <w:rPr>
                <w:rFonts w:cs="Arial"/>
                <w:sz w:val="20"/>
              </w:rPr>
              <w:t>-</w:t>
            </w:r>
          </w:p>
          <w:p w14:paraId="4DEACF49" w14:textId="77777777" w:rsidR="00D072E8" w:rsidRPr="002315F3" w:rsidRDefault="00D072E8" w:rsidP="00D072E8">
            <w:pPr>
              <w:rPr>
                <w:rFonts w:cs="Arial"/>
                <w:sz w:val="20"/>
              </w:rPr>
            </w:pPr>
          </w:p>
          <w:p w14:paraId="441EF019" w14:textId="77777777" w:rsidR="00D072E8" w:rsidRPr="002315F3" w:rsidRDefault="00D072E8" w:rsidP="00D072E8">
            <w:pPr>
              <w:rPr>
                <w:rFonts w:cs="Arial"/>
                <w:sz w:val="20"/>
              </w:rPr>
            </w:pPr>
            <w:r w:rsidRPr="002315F3">
              <w:rPr>
                <w:rFonts w:cs="Arial"/>
                <w:sz w:val="20"/>
              </w:rPr>
              <w:t>merila:</w:t>
            </w:r>
          </w:p>
          <w:p w14:paraId="71EDBAFB" w14:textId="7436E06D" w:rsidR="00D072E8" w:rsidRPr="008E7169" w:rsidRDefault="00D072E8" w:rsidP="00D072E8">
            <w:pPr>
              <w:rPr>
                <w:rFonts w:cs="Arial"/>
                <w:sz w:val="20"/>
              </w:rPr>
            </w:pPr>
            <w:r w:rsidRPr="002315F3">
              <w:rPr>
                <w:rFonts w:cs="Arial"/>
                <w:sz w:val="20"/>
              </w:rPr>
              <w:t>-</w:t>
            </w:r>
          </w:p>
          <w:p w14:paraId="729BC3E3" w14:textId="4A88EBD7" w:rsidR="002315F3" w:rsidRPr="002315F3" w:rsidRDefault="002315F3" w:rsidP="00D072E8">
            <w:pPr>
              <w:rPr>
                <w:rFonts w:cs="Arial"/>
                <w:sz w:val="20"/>
              </w:rPr>
            </w:pPr>
            <w:r w:rsidRPr="008E7169">
              <w:rPr>
                <w:rFonts w:cs="Arial"/>
                <w:sz w:val="20"/>
              </w:rPr>
              <w:t>-</w:t>
            </w:r>
          </w:p>
        </w:tc>
      </w:tr>
      <w:tr w:rsidR="00D072E8" w:rsidRPr="002315F3" w14:paraId="11D53C27" w14:textId="77777777" w:rsidTr="00FF66B0">
        <w:trPr>
          <w:trHeight w:val="108"/>
        </w:trPr>
        <w:tc>
          <w:tcPr>
            <w:tcW w:w="921" w:type="dxa"/>
            <w:tcBorders>
              <w:top w:val="single" w:sz="4" w:space="0" w:color="auto"/>
            </w:tcBorders>
          </w:tcPr>
          <w:p w14:paraId="6C2D56DA" w14:textId="7EC5BFEB" w:rsidR="00D072E8" w:rsidRPr="002315F3" w:rsidRDefault="00D072E8" w:rsidP="00D072E8">
            <w:pPr>
              <w:rPr>
                <w:rFonts w:cs="Arial"/>
                <w:sz w:val="20"/>
                <w:lang w:eastAsia="en-US"/>
              </w:rPr>
            </w:pPr>
            <w:r w:rsidRPr="002315F3">
              <w:rPr>
                <w:rFonts w:cs="Arial"/>
                <w:sz w:val="20"/>
                <w:lang w:eastAsia="en-US"/>
              </w:rPr>
              <w:t>2</w:t>
            </w:r>
          </w:p>
        </w:tc>
        <w:tc>
          <w:tcPr>
            <w:tcW w:w="2977" w:type="dxa"/>
            <w:tcBorders>
              <w:top w:val="single" w:sz="4" w:space="0" w:color="auto"/>
            </w:tcBorders>
          </w:tcPr>
          <w:p w14:paraId="2269D398" w14:textId="03608C91" w:rsidR="00D072E8" w:rsidRPr="002315F3" w:rsidRDefault="0017778A" w:rsidP="00D072E8">
            <w:pPr>
              <w:spacing w:line="276" w:lineRule="auto"/>
              <w:rPr>
                <w:sz w:val="20"/>
                <w:szCs w:val="22"/>
                <w:lang w:eastAsia="en-US"/>
              </w:rPr>
            </w:pPr>
            <w:r w:rsidRPr="002315F3">
              <w:rPr>
                <w:sz w:val="20"/>
                <w:szCs w:val="22"/>
                <w:lang w:eastAsia="en-US"/>
              </w:rPr>
              <w:t xml:space="preserve">Projektant s področja projektiranja železniške infrastrukture in sicer za izdelavo načrta </w:t>
            </w:r>
            <w:proofErr w:type="spellStart"/>
            <w:r w:rsidRPr="002315F3">
              <w:rPr>
                <w:sz w:val="20"/>
                <w:szCs w:val="22"/>
                <w:lang w:eastAsia="en-US"/>
              </w:rPr>
              <w:t>izvennivojskih</w:t>
            </w:r>
            <w:proofErr w:type="spellEnd"/>
            <w:r w:rsidRPr="002315F3">
              <w:rPr>
                <w:sz w:val="20"/>
                <w:szCs w:val="22"/>
                <w:lang w:eastAsia="en-US"/>
              </w:rPr>
              <w:t xml:space="preserve"> dostopov</w:t>
            </w:r>
          </w:p>
        </w:tc>
        <w:tc>
          <w:tcPr>
            <w:tcW w:w="3402" w:type="dxa"/>
            <w:tcBorders>
              <w:top w:val="single" w:sz="4" w:space="0" w:color="auto"/>
            </w:tcBorders>
            <w:vAlign w:val="center"/>
          </w:tcPr>
          <w:p w14:paraId="50E7455C" w14:textId="77777777" w:rsidR="00D072E8" w:rsidRPr="002315F3" w:rsidRDefault="00D072E8" w:rsidP="00D072E8">
            <w:pPr>
              <w:rPr>
                <w:rFonts w:cs="Arial"/>
                <w:sz w:val="20"/>
              </w:rPr>
            </w:pPr>
          </w:p>
        </w:tc>
        <w:tc>
          <w:tcPr>
            <w:tcW w:w="2551" w:type="dxa"/>
            <w:tcBorders>
              <w:top w:val="single" w:sz="4" w:space="0" w:color="auto"/>
            </w:tcBorders>
          </w:tcPr>
          <w:p w14:paraId="535CBDC7" w14:textId="77777777" w:rsidR="00D072E8" w:rsidRPr="002315F3" w:rsidRDefault="00D072E8" w:rsidP="00D072E8">
            <w:pPr>
              <w:rPr>
                <w:rFonts w:cs="Arial"/>
                <w:sz w:val="20"/>
              </w:rPr>
            </w:pPr>
          </w:p>
        </w:tc>
        <w:tc>
          <w:tcPr>
            <w:tcW w:w="5103" w:type="dxa"/>
            <w:tcBorders>
              <w:top w:val="single" w:sz="4" w:space="0" w:color="auto"/>
            </w:tcBorders>
            <w:vAlign w:val="center"/>
          </w:tcPr>
          <w:p w14:paraId="30FA66FA" w14:textId="77777777" w:rsidR="00D072E8" w:rsidRPr="002315F3" w:rsidRDefault="00D072E8" w:rsidP="00D072E8">
            <w:pPr>
              <w:rPr>
                <w:rFonts w:cs="Arial"/>
                <w:sz w:val="20"/>
              </w:rPr>
            </w:pPr>
            <w:r w:rsidRPr="002315F3">
              <w:rPr>
                <w:rFonts w:cs="Arial"/>
                <w:sz w:val="20"/>
              </w:rPr>
              <w:t>kadrovsko sposobnost:</w:t>
            </w:r>
          </w:p>
          <w:p w14:paraId="114D5E71" w14:textId="77777777" w:rsidR="00D072E8" w:rsidRPr="002315F3" w:rsidRDefault="00D072E8" w:rsidP="00D072E8">
            <w:pPr>
              <w:rPr>
                <w:rFonts w:cs="Arial"/>
                <w:sz w:val="20"/>
              </w:rPr>
            </w:pPr>
            <w:r w:rsidRPr="002315F3">
              <w:rPr>
                <w:rFonts w:cs="Arial"/>
                <w:sz w:val="20"/>
              </w:rPr>
              <w:t>-</w:t>
            </w:r>
          </w:p>
          <w:p w14:paraId="602CC275" w14:textId="77777777" w:rsidR="00D072E8" w:rsidRPr="002315F3" w:rsidRDefault="00D072E8" w:rsidP="00D072E8">
            <w:pPr>
              <w:rPr>
                <w:rFonts w:cs="Arial"/>
                <w:sz w:val="20"/>
              </w:rPr>
            </w:pPr>
          </w:p>
          <w:p w14:paraId="37354643" w14:textId="77777777" w:rsidR="00D072E8" w:rsidRPr="002315F3" w:rsidRDefault="00D072E8" w:rsidP="00D072E8">
            <w:pPr>
              <w:rPr>
                <w:rFonts w:cs="Arial"/>
                <w:sz w:val="20"/>
              </w:rPr>
            </w:pPr>
          </w:p>
        </w:tc>
      </w:tr>
      <w:tr w:rsidR="00D072E8" w:rsidRPr="002315F3" w14:paraId="4CC0C8BC" w14:textId="77777777" w:rsidTr="00B0652E">
        <w:trPr>
          <w:trHeight w:val="108"/>
        </w:trPr>
        <w:tc>
          <w:tcPr>
            <w:tcW w:w="921" w:type="dxa"/>
          </w:tcPr>
          <w:p w14:paraId="3C716668" w14:textId="423D828E" w:rsidR="00D072E8" w:rsidRPr="002315F3" w:rsidRDefault="00D072E8" w:rsidP="00D072E8">
            <w:pPr>
              <w:rPr>
                <w:rFonts w:cs="Arial"/>
                <w:sz w:val="20"/>
              </w:rPr>
            </w:pPr>
            <w:r w:rsidRPr="002315F3">
              <w:rPr>
                <w:rFonts w:cs="Arial"/>
                <w:sz w:val="20"/>
                <w:lang w:eastAsia="en-US"/>
              </w:rPr>
              <w:t>3</w:t>
            </w:r>
          </w:p>
        </w:tc>
        <w:tc>
          <w:tcPr>
            <w:tcW w:w="2977" w:type="dxa"/>
          </w:tcPr>
          <w:p w14:paraId="65726D22" w14:textId="4CC653C8" w:rsidR="00D072E8" w:rsidRPr="002315F3" w:rsidRDefault="0017778A" w:rsidP="00D072E8">
            <w:pPr>
              <w:rPr>
                <w:rFonts w:cs="Arial"/>
                <w:sz w:val="20"/>
              </w:rPr>
            </w:pPr>
            <w:r w:rsidRPr="002315F3">
              <w:rPr>
                <w:sz w:val="20"/>
                <w:szCs w:val="22"/>
                <w:lang w:eastAsia="en-US"/>
              </w:rPr>
              <w:t>Projektant s področja projektiranja železniške infrastrukture in sicer za izdelavo načrta</w:t>
            </w:r>
            <w:r w:rsidRPr="002315F3">
              <w:t xml:space="preserve"> </w:t>
            </w:r>
            <w:r w:rsidRPr="002315F3">
              <w:rPr>
                <w:sz w:val="20"/>
                <w:szCs w:val="22"/>
                <w:lang w:eastAsia="en-US"/>
              </w:rPr>
              <w:t>SNEV</w:t>
            </w:r>
          </w:p>
        </w:tc>
        <w:tc>
          <w:tcPr>
            <w:tcW w:w="3402" w:type="dxa"/>
            <w:vAlign w:val="center"/>
          </w:tcPr>
          <w:p w14:paraId="71D1AAE2" w14:textId="77777777" w:rsidR="00D072E8" w:rsidRPr="002315F3" w:rsidRDefault="00D072E8" w:rsidP="00D072E8">
            <w:pPr>
              <w:ind w:left="-1168" w:firstLine="1168"/>
              <w:rPr>
                <w:rFonts w:cs="Arial"/>
                <w:color w:val="FF0000"/>
                <w:sz w:val="20"/>
              </w:rPr>
            </w:pPr>
          </w:p>
        </w:tc>
        <w:tc>
          <w:tcPr>
            <w:tcW w:w="2551" w:type="dxa"/>
          </w:tcPr>
          <w:p w14:paraId="139591C5" w14:textId="77777777" w:rsidR="00D072E8" w:rsidRPr="002315F3" w:rsidRDefault="00D072E8" w:rsidP="00D072E8">
            <w:pPr>
              <w:rPr>
                <w:rFonts w:cs="Arial"/>
                <w:color w:val="FF0000"/>
                <w:sz w:val="20"/>
              </w:rPr>
            </w:pPr>
          </w:p>
        </w:tc>
        <w:tc>
          <w:tcPr>
            <w:tcW w:w="5103" w:type="dxa"/>
          </w:tcPr>
          <w:p w14:paraId="4210692A" w14:textId="77777777" w:rsidR="00D072E8" w:rsidRPr="002315F3" w:rsidRDefault="00D072E8" w:rsidP="00D072E8">
            <w:pPr>
              <w:rPr>
                <w:rFonts w:cs="Arial"/>
                <w:sz w:val="20"/>
              </w:rPr>
            </w:pPr>
            <w:r w:rsidRPr="002315F3">
              <w:rPr>
                <w:rFonts w:cs="Arial"/>
                <w:sz w:val="20"/>
              </w:rPr>
              <w:t>kadrovsko sposobnost:</w:t>
            </w:r>
          </w:p>
          <w:p w14:paraId="0A9F4634" w14:textId="77777777" w:rsidR="00D072E8" w:rsidRPr="002315F3" w:rsidRDefault="00D072E8" w:rsidP="00D072E8">
            <w:pPr>
              <w:rPr>
                <w:rFonts w:cs="Arial"/>
                <w:sz w:val="20"/>
              </w:rPr>
            </w:pPr>
            <w:r w:rsidRPr="002315F3">
              <w:rPr>
                <w:rFonts w:cs="Arial"/>
                <w:sz w:val="20"/>
              </w:rPr>
              <w:t>-</w:t>
            </w:r>
          </w:p>
          <w:p w14:paraId="1B54F97B" w14:textId="77777777" w:rsidR="00D072E8" w:rsidRPr="002315F3" w:rsidRDefault="00D072E8" w:rsidP="00D072E8">
            <w:pPr>
              <w:rPr>
                <w:rFonts w:cs="Arial"/>
                <w:sz w:val="20"/>
              </w:rPr>
            </w:pPr>
          </w:p>
          <w:p w14:paraId="4F24AAFF" w14:textId="77777777" w:rsidR="00D072E8" w:rsidRPr="002315F3" w:rsidRDefault="00D072E8" w:rsidP="00D072E8">
            <w:pPr>
              <w:rPr>
                <w:rFonts w:cs="Arial"/>
                <w:sz w:val="20"/>
              </w:rPr>
            </w:pPr>
          </w:p>
        </w:tc>
      </w:tr>
      <w:tr w:rsidR="00D072E8" w:rsidRPr="002315F3" w14:paraId="7999DB5F" w14:textId="77777777" w:rsidTr="008A4832">
        <w:trPr>
          <w:trHeight w:val="108"/>
        </w:trPr>
        <w:tc>
          <w:tcPr>
            <w:tcW w:w="921" w:type="dxa"/>
          </w:tcPr>
          <w:p w14:paraId="1AE1B4CF" w14:textId="73E9381E" w:rsidR="00D072E8" w:rsidRPr="002315F3" w:rsidRDefault="00D072E8" w:rsidP="00D072E8">
            <w:pPr>
              <w:rPr>
                <w:rFonts w:cs="Arial"/>
                <w:sz w:val="20"/>
              </w:rPr>
            </w:pPr>
            <w:r w:rsidRPr="002315F3">
              <w:rPr>
                <w:rFonts w:cs="Arial"/>
                <w:sz w:val="20"/>
                <w:lang w:eastAsia="en-US"/>
              </w:rPr>
              <w:t>4</w:t>
            </w:r>
          </w:p>
        </w:tc>
        <w:tc>
          <w:tcPr>
            <w:tcW w:w="2977" w:type="dxa"/>
          </w:tcPr>
          <w:p w14:paraId="5FE21AE0" w14:textId="17E0FBA9" w:rsidR="00D072E8" w:rsidRPr="002315F3" w:rsidRDefault="0017778A" w:rsidP="00D072E8">
            <w:pPr>
              <w:rPr>
                <w:rFonts w:cs="Arial"/>
                <w:sz w:val="20"/>
              </w:rPr>
            </w:pPr>
            <w:r w:rsidRPr="002315F3">
              <w:rPr>
                <w:sz w:val="20"/>
                <w:szCs w:val="22"/>
                <w:lang w:eastAsia="en-US"/>
              </w:rPr>
              <w:t>Projektant s področja projektiranja železniške infrastrukture in sicer za izdelavo načrta signalno varnostnih in telekomunikacijskih (SV TK) naprav</w:t>
            </w:r>
            <w:r w:rsidRPr="002315F3" w:rsidDel="00D35A0F">
              <w:rPr>
                <w:sz w:val="20"/>
                <w:szCs w:val="22"/>
                <w:lang w:eastAsia="en-US"/>
              </w:rPr>
              <w:t xml:space="preserve"> </w:t>
            </w:r>
          </w:p>
        </w:tc>
        <w:tc>
          <w:tcPr>
            <w:tcW w:w="3402" w:type="dxa"/>
            <w:vAlign w:val="center"/>
          </w:tcPr>
          <w:p w14:paraId="002DEDA1" w14:textId="77777777" w:rsidR="00D072E8" w:rsidRPr="002315F3" w:rsidRDefault="00D072E8" w:rsidP="00D072E8">
            <w:pPr>
              <w:rPr>
                <w:rFonts w:cs="Arial"/>
                <w:color w:val="FF0000"/>
                <w:sz w:val="20"/>
              </w:rPr>
            </w:pPr>
          </w:p>
        </w:tc>
        <w:tc>
          <w:tcPr>
            <w:tcW w:w="2551" w:type="dxa"/>
          </w:tcPr>
          <w:p w14:paraId="7D01DC54" w14:textId="77777777" w:rsidR="00D072E8" w:rsidRPr="002315F3" w:rsidRDefault="00D072E8" w:rsidP="00D072E8">
            <w:pPr>
              <w:rPr>
                <w:rFonts w:cs="Arial"/>
                <w:color w:val="FF0000"/>
                <w:sz w:val="20"/>
              </w:rPr>
            </w:pPr>
          </w:p>
        </w:tc>
        <w:tc>
          <w:tcPr>
            <w:tcW w:w="5103" w:type="dxa"/>
          </w:tcPr>
          <w:p w14:paraId="5BB27471" w14:textId="77777777" w:rsidR="00D072E8" w:rsidRPr="002315F3" w:rsidRDefault="00D072E8" w:rsidP="00D072E8">
            <w:pPr>
              <w:rPr>
                <w:rFonts w:cs="Arial"/>
                <w:sz w:val="20"/>
              </w:rPr>
            </w:pPr>
            <w:r w:rsidRPr="002315F3">
              <w:rPr>
                <w:rFonts w:cs="Arial"/>
                <w:sz w:val="20"/>
              </w:rPr>
              <w:t>kadrovsko sposobnost:</w:t>
            </w:r>
          </w:p>
          <w:p w14:paraId="682A0697" w14:textId="77777777" w:rsidR="00D072E8" w:rsidRPr="002315F3" w:rsidRDefault="00D072E8" w:rsidP="00D072E8">
            <w:pPr>
              <w:rPr>
                <w:rFonts w:cs="Arial"/>
                <w:sz w:val="20"/>
              </w:rPr>
            </w:pPr>
            <w:r w:rsidRPr="002315F3">
              <w:rPr>
                <w:rFonts w:cs="Arial"/>
                <w:sz w:val="20"/>
              </w:rPr>
              <w:t>-</w:t>
            </w:r>
          </w:p>
          <w:p w14:paraId="2F4BAC24" w14:textId="77777777" w:rsidR="00D072E8" w:rsidRPr="002315F3" w:rsidRDefault="00D072E8" w:rsidP="00D072E8">
            <w:pPr>
              <w:rPr>
                <w:rFonts w:cs="Arial"/>
                <w:sz w:val="20"/>
              </w:rPr>
            </w:pPr>
          </w:p>
          <w:p w14:paraId="2CF2CC71" w14:textId="77777777" w:rsidR="00D072E8" w:rsidRPr="002315F3" w:rsidRDefault="00D072E8" w:rsidP="00D072E8">
            <w:pPr>
              <w:rPr>
                <w:rFonts w:cs="Arial"/>
                <w:sz w:val="20"/>
              </w:rPr>
            </w:pPr>
          </w:p>
        </w:tc>
      </w:tr>
    </w:tbl>
    <w:p w14:paraId="5073D6AE" w14:textId="77777777" w:rsidR="00BA1600" w:rsidRPr="002315F3" w:rsidRDefault="00BA1600" w:rsidP="00CD45DA">
      <w:pPr>
        <w:pStyle w:val="Glava"/>
        <w:tabs>
          <w:tab w:val="left" w:pos="12758"/>
        </w:tabs>
        <w:rPr>
          <w:sz w:val="18"/>
          <w:szCs w:val="18"/>
        </w:rPr>
      </w:pPr>
    </w:p>
    <w:p w14:paraId="06FFA356" w14:textId="77777777" w:rsidR="00CD45DA" w:rsidRPr="002315F3" w:rsidRDefault="00CD45DA" w:rsidP="00CD45DA">
      <w:pPr>
        <w:pStyle w:val="Glava"/>
        <w:tabs>
          <w:tab w:val="left" w:pos="12758"/>
        </w:tabs>
        <w:rPr>
          <w:sz w:val="18"/>
          <w:szCs w:val="18"/>
        </w:rPr>
      </w:pPr>
      <w:r w:rsidRPr="002315F3">
        <w:rPr>
          <w:sz w:val="18"/>
          <w:szCs w:val="18"/>
        </w:rPr>
        <w:t>Izjavljamo da,</w:t>
      </w:r>
    </w:p>
    <w:p w14:paraId="1829D0B8" w14:textId="77777777" w:rsidR="00CD45DA" w:rsidRPr="002315F3" w:rsidRDefault="00CD45DA" w:rsidP="00CD45DA">
      <w:pPr>
        <w:pStyle w:val="Glava"/>
        <w:tabs>
          <w:tab w:val="left" w:pos="12758"/>
        </w:tabs>
        <w:ind w:left="360"/>
        <w:rPr>
          <w:sz w:val="18"/>
          <w:szCs w:val="18"/>
        </w:rPr>
      </w:pPr>
      <w:r w:rsidRPr="002315F3">
        <w:rPr>
          <w:sz w:val="18"/>
          <w:szCs w:val="18"/>
        </w:rPr>
        <w:t>- so navedeni podatki resnični;</w:t>
      </w:r>
    </w:p>
    <w:p w14:paraId="1738D858" w14:textId="77777777" w:rsidR="00CD45DA" w:rsidRPr="002315F3" w:rsidRDefault="00CD45DA" w:rsidP="00CD45DA">
      <w:pPr>
        <w:pStyle w:val="Glava"/>
        <w:tabs>
          <w:tab w:val="left" w:pos="12758"/>
        </w:tabs>
        <w:ind w:left="360"/>
        <w:rPr>
          <w:sz w:val="18"/>
          <w:szCs w:val="18"/>
        </w:rPr>
      </w:pPr>
      <w:r w:rsidRPr="002315F3">
        <w:rPr>
          <w:sz w:val="18"/>
          <w:szCs w:val="18"/>
        </w:rPr>
        <w:t xml:space="preserve">- kader, za katerega je v točki </w:t>
      </w:r>
      <w:r w:rsidR="00B0323C" w:rsidRPr="002315F3">
        <w:rPr>
          <w:sz w:val="18"/>
          <w:szCs w:val="18"/>
        </w:rPr>
        <w:t>3.2.3</w:t>
      </w:r>
      <w:r w:rsidR="00F5445E" w:rsidRPr="002315F3">
        <w:rPr>
          <w:sz w:val="18"/>
          <w:szCs w:val="18"/>
        </w:rPr>
        <w:t>.2</w:t>
      </w:r>
      <w:r w:rsidRPr="002315F3">
        <w:rPr>
          <w:sz w:val="18"/>
          <w:szCs w:val="18"/>
        </w:rPr>
        <w:t xml:space="preserve"> tako zahtevano izpolnjuje predpisane pogoje za vpis v imenik pooblaščenih inženirjev z aktivnim poklicnim nazivom pristojne poklicne zbornice IZS. Če bomo izbrani, bomo</w:t>
      </w:r>
      <w:r w:rsidR="00F5445E" w:rsidRPr="002315F3">
        <w:rPr>
          <w:sz w:val="18"/>
          <w:szCs w:val="18"/>
        </w:rPr>
        <w:t xml:space="preserve"> v roku 15 delovnih dni od prejema poziva k podpisu pogodbe o izvedbi predmetnega javnega naročila izkazali vpis v imenik po veljavni gradbeni zakonodaji za vse ključne kadre za katere je tako določeno v razpisni dokumentaciji in jih predložil v kopiji naročniku.</w:t>
      </w:r>
      <w:r w:rsidRPr="002315F3">
        <w:rPr>
          <w:sz w:val="18"/>
          <w:szCs w:val="18"/>
        </w:rPr>
        <w:t>; *</w:t>
      </w:r>
    </w:p>
    <w:p w14:paraId="49651B9A" w14:textId="05057757" w:rsidR="008A0CC1" w:rsidRPr="002315F3" w:rsidRDefault="00C47745" w:rsidP="00CD45DA">
      <w:pPr>
        <w:pStyle w:val="Glava"/>
        <w:tabs>
          <w:tab w:val="left" w:pos="12758"/>
        </w:tabs>
        <w:ind w:left="360"/>
        <w:rPr>
          <w:sz w:val="18"/>
          <w:szCs w:val="18"/>
        </w:rPr>
      </w:pPr>
      <w:r w:rsidRPr="002315F3">
        <w:rPr>
          <w:sz w:val="18"/>
          <w:szCs w:val="18"/>
        </w:rPr>
        <w:t xml:space="preserve">- </w:t>
      </w:r>
      <w:r w:rsidR="006F1FB2" w:rsidRPr="002315F3">
        <w:rPr>
          <w:sz w:val="18"/>
          <w:szCs w:val="18"/>
        </w:rPr>
        <w:t>vsi navedeni kadri aktivno obvladajo slovenski jezik oziroma bomo imeli ves čas veljavnosti pogodbe zagotovljenega prevajalca.</w:t>
      </w:r>
    </w:p>
    <w:p w14:paraId="3AE3A565" w14:textId="77777777" w:rsidR="00CD45DA" w:rsidRPr="002315F3" w:rsidRDefault="00CD45DA" w:rsidP="00CD45DA">
      <w:pPr>
        <w:pStyle w:val="Glava"/>
        <w:tabs>
          <w:tab w:val="left" w:pos="12758"/>
        </w:tabs>
        <w:rPr>
          <w:sz w:val="18"/>
          <w:szCs w:val="18"/>
        </w:rPr>
      </w:pPr>
      <w:r w:rsidRPr="002315F3">
        <w:rPr>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CD45DA" w:rsidRPr="002315F3" w14:paraId="577D773F" w14:textId="77777777" w:rsidTr="00060B09">
        <w:trPr>
          <w:cantSplit/>
          <w:jc w:val="right"/>
        </w:trPr>
        <w:tc>
          <w:tcPr>
            <w:tcW w:w="1980" w:type="dxa"/>
          </w:tcPr>
          <w:p w14:paraId="01644D0F" w14:textId="77777777" w:rsidR="00CD45DA" w:rsidRPr="002315F3" w:rsidRDefault="00CD45DA" w:rsidP="00A65112">
            <w:pPr>
              <w:tabs>
                <w:tab w:val="left" w:pos="12758"/>
              </w:tabs>
              <w:rPr>
                <w:sz w:val="20"/>
              </w:rPr>
            </w:pPr>
          </w:p>
        </w:tc>
        <w:tc>
          <w:tcPr>
            <w:tcW w:w="1980" w:type="dxa"/>
            <w:vMerge w:val="restart"/>
            <w:vAlign w:val="center"/>
          </w:tcPr>
          <w:p w14:paraId="7FECFA88" w14:textId="77777777" w:rsidR="00CD45DA" w:rsidRPr="002315F3" w:rsidRDefault="00CD45DA" w:rsidP="00A65112">
            <w:pPr>
              <w:tabs>
                <w:tab w:val="left" w:pos="12758"/>
              </w:tabs>
              <w:jc w:val="center"/>
              <w:rPr>
                <w:sz w:val="20"/>
              </w:rPr>
            </w:pPr>
            <w:r w:rsidRPr="002315F3">
              <w:rPr>
                <w:sz w:val="20"/>
              </w:rPr>
              <w:t>žig</w:t>
            </w:r>
          </w:p>
        </w:tc>
        <w:tc>
          <w:tcPr>
            <w:tcW w:w="3780" w:type="dxa"/>
          </w:tcPr>
          <w:p w14:paraId="41543B8D" w14:textId="77777777" w:rsidR="00CD45DA" w:rsidRPr="002315F3" w:rsidRDefault="00CD45DA" w:rsidP="00A65112">
            <w:pPr>
              <w:tabs>
                <w:tab w:val="left" w:pos="12758"/>
              </w:tabs>
              <w:jc w:val="center"/>
              <w:rPr>
                <w:sz w:val="20"/>
              </w:rPr>
            </w:pPr>
            <w:r w:rsidRPr="002315F3">
              <w:rPr>
                <w:sz w:val="20"/>
              </w:rPr>
              <w:t>ponudnik</w:t>
            </w:r>
          </w:p>
        </w:tc>
      </w:tr>
      <w:tr w:rsidR="00CD45DA" w:rsidRPr="002315F3" w14:paraId="5BF87DB5" w14:textId="77777777" w:rsidTr="00060B09">
        <w:trPr>
          <w:cantSplit/>
          <w:jc w:val="right"/>
        </w:trPr>
        <w:tc>
          <w:tcPr>
            <w:tcW w:w="1980" w:type="dxa"/>
          </w:tcPr>
          <w:p w14:paraId="0354A2BA" w14:textId="77777777" w:rsidR="00CD45DA" w:rsidRPr="002315F3" w:rsidRDefault="00CD45DA" w:rsidP="00A65112">
            <w:pPr>
              <w:tabs>
                <w:tab w:val="left" w:pos="12758"/>
              </w:tabs>
              <w:spacing w:before="120"/>
              <w:jc w:val="center"/>
              <w:rPr>
                <w:sz w:val="20"/>
              </w:rPr>
            </w:pPr>
          </w:p>
        </w:tc>
        <w:tc>
          <w:tcPr>
            <w:tcW w:w="1980" w:type="dxa"/>
            <w:vMerge/>
          </w:tcPr>
          <w:p w14:paraId="60F37031" w14:textId="77777777" w:rsidR="00CD45DA" w:rsidRPr="002315F3" w:rsidRDefault="00CD45DA" w:rsidP="00A65112">
            <w:pPr>
              <w:tabs>
                <w:tab w:val="left" w:pos="12758"/>
              </w:tabs>
              <w:spacing w:before="120"/>
              <w:jc w:val="center"/>
              <w:rPr>
                <w:sz w:val="20"/>
              </w:rPr>
            </w:pPr>
          </w:p>
        </w:tc>
        <w:tc>
          <w:tcPr>
            <w:tcW w:w="3780" w:type="dxa"/>
            <w:tcBorders>
              <w:bottom w:val="dashSmallGap" w:sz="2" w:space="0" w:color="auto"/>
            </w:tcBorders>
          </w:tcPr>
          <w:p w14:paraId="7623F199" w14:textId="77777777" w:rsidR="00CD45DA" w:rsidRPr="002315F3" w:rsidRDefault="00CD45DA" w:rsidP="00A65112">
            <w:pPr>
              <w:tabs>
                <w:tab w:val="left" w:pos="12758"/>
              </w:tabs>
              <w:spacing w:before="120"/>
              <w:jc w:val="center"/>
              <w:rPr>
                <w:sz w:val="20"/>
              </w:rPr>
            </w:pPr>
          </w:p>
        </w:tc>
      </w:tr>
      <w:tr w:rsidR="00CD45DA" w:rsidRPr="002315F3" w14:paraId="4E50DB97" w14:textId="77777777" w:rsidTr="00060B09">
        <w:trPr>
          <w:cantSplit/>
          <w:jc w:val="right"/>
        </w:trPr>
        <w:tc>
          <w:tcPr>
            <w:tcW w:w="1980" w:type="dxa"/>
          </w:tcPr>
          <w:p w14:paraId="66FB5DCC" w14:textId="77777777" w:rsidR="00CD45DA" w:rsidRPr="002315F3" w:rsidRDefault="00CD45DA" w:rsidP="00A65112">
            <w:pPr>
              <w:tabs>
                <w:tab w:val="left" w:pos="12758"/>
              </w:tabs>
              <w:rPr>
                <w:sz w:val="20"/>
              </w:rPr>
            </w:pPr>
          </w:p>
        </w:tc>
        <w:tc>
          <w:tcPr>
            <w:tcW w:w="1980" w:type="dxa"/>
            <w:vMerge/>
          </w:tcPr>
          <w:p w14:paraId="544A3B2B" w14:textId="77777777" w:rsidR="00CD45DA" w:rsidRPr="002315F3" w:rsidRDefault="00CD45DA" w:rsidP="00A65112">
            <w:pPr>
              <w:tabs>
                <w:tab w:val="left" w:pos="12758"/>
              </w:tabs>
              <w:rPr>
                <w:sz w:val="20"/>
              </w:rPr>
            </w:pPr>
          </w:p>
        </w:tc>
        <w:tc>
          <w:tcPr>
            <w:tcW w:w="3780" w:type="dxa"/>
          </w:tcPr>
          <w:p w14:paraId="3ECCB537" w14:textId="77777777" w:rsidR="00CD45DA" w:rsidRPr="002315F3" w:rsidRDefault="00CD45DA" w:rsidP="00A65112">
            <w:pPr>
              <w:tabs>
                <w:tab w:val="left" w:pos="12758"/>
              </w:tabs>
              <w:jc w:val="center"/>
              <w:rPr>
                <w:sz w:val="20"/>
              </w:rPr>
            </w:pPr>
            <w:r w:rsidRPr="002315F3">
              <w:rPr>
                <w:sz w:val="20"/>
              </w:rPr>
              <w:t>(ime in priimek pooblaščene osebe)</w:t>
            </w:r>
          </w:p>
        </w:tc>
      </w:tr>
      <w:tr w:rsidR="00CD45DA" w:rsidRPr="008A0CC1" w14:paraId="3EB76C32" w14:textId="77777777" w:rsidTr="00060B09">
        <w:trPr>
          <w:cantSplit/>
          <w:jc w:val="right"/>
        </w:trPr>
        <w:tc>
          <w:tcPr>
            <w:tcW w:w="1980" w:type="dxa"/>
          </w:tcPr>
          <w:p w14:paraId="64F292F4" w14:textId="77777777" w:rsidR="00CD45DA" w:rsidRPr="002315F3" w:rsidRDefault="00CD45DA" w:rsidP="00A65112">
            <w:pPr>
              <w:tabs>
                <w:tab w:val="left" w:pos="12758"/>
              </w:tabs>
              <w:rPr>
                <w:sz w:val="20"/>
              </w:rPr>
            </w:pPr>
          </w:p>
        </w:tc>
        <w:tc>
          <w:tcPr>
            <w:tcW w:w="1980" w:type="dxa"/>
            <w:vMerge/>
          </w:tcPr>
          <w:p w14:paraId="48FC9A78" w14:textId="77777777" w:rsidR="00CD45DA" w:rsidRPr="002315F3" w:rsidRDefault="00CD45DA" w:rsidP="00A65112">
            <w:pPr>
              <w:tabs>
                <w:tab w:val="left" w:pos="12758"/>
              </w:tabs>
              <w:rPr>
                <w:sz w:val="20"/>
              </w:rPr>
            </w:pPr>
          </w:p>
        </w:tc>
        <w:tc>
          <w:tcPr>
            <w:tcW w:w="3780" w:type="dxa"/>
            <w:tcBorders>
              <w:top w:val="dashSmallGap" w:sz="4" w:space="0" w:color="auto"/>
            </w:tcBorders>
          </w:tcPr>
          <w:p w14:paraId="1DBEC2CA" w14:textId="77777777" w:rsidR="00CD45DA" w:rsidRPr="008A0CC1" w:rsidRDefault="00CD45DA" w:rsidP="00A65112">
            <w:pPr>
              <w:tabs>
                <w:tab w:val="left" w:pos="12758"/>
              </w:tabs>
              <w:jc w:val="center"/>
              <w:rPr>
                <w:sz w:val="20"/>
              </w:rPr>
            </w:pPr>
            <w:r w:rsidRPr="002315F3">
              <w:rPr>
                <w:sz w:val="20"/>
              </w:rPr>
              <w:t>( podpis )</w:t>
            </w:r>
          </w:p>
          <w:p w14:paraId="3A438704" w14:textId="77777777" w:rsidR="002F6EC7" w:rsidRPr="008A0CC1" w:rsidRDefault="002F6EC7" w:rsidP="00A65112">
            <w:pPr>
              <w:tabs>
                <w:tab w:val="left" w:pos="12758"/>
              </w:tabs>
              <w:jc w:val="center"/>
              <w:rPr>
                <w:sz w:val="20"/>
              </w:rPr>
            </w:pPr>
          </w:p>
          <w:p w14:paraId="4B9F70CE" w14:textId="77777777" w:rsidR="00F5445E" w:rsidRPr="008A0CC1" w:rsidRDefault="00F5445E" w:rsidP="00A65112">
            <w:pPr>
              <w:tabs>
                <w:tab w:val="left" w:pos="12758"/>
              </w:tabs>
              <w:jc w:val="center"/>
              <w:rPr>
                <w:sz w:val="20"/>
              </w:rPr>
            </w:pPr>
          </w:p>
        </w:tc>
      </w:tr>
    </w:tbl>
    <w:p w14:paraId="57232882" w14:textId="77777777" w:rsidR="00F66C8F" w:rsidRDefault="00F66C8F" w:rsidP="00CD45DA">
      <w:pPr>
        <w:pStyle w:val="Naslov"/>
        <w:spacing w:before="0" w:after="240"/>
        <w:jc w:val="left"/>
        <w:rPr>
          <w:rFonts w:cs="Arial"/>
          <w:sz w:val="18"/>
          <w:szCs w:val="18"/>
        </w:rPr>
        <w:sectPr w:rsidR="00F66C8F" w:rsidSect="00823525">
          <w:pgSz w:w="16838" w:h="11906" w:orient="landscape" w:code="9"/>
          <w:pgMar w:top="1134" w:right="1134" w:bottom="851" w:left="851" w:header="284" w:footer="284" w:gutter="0"/>
          <w:cols w:space="708"/>
          <w:titlePg/>
          <w:docGrid w:linePitch="299"/>
        </w:sectPr>
      </w:pPr>
    </w:p>
    <w:p w14:paraId="7AD5E947" w14:textId="1A0E1CC4" w:rsidR="00F66C8F" w:rsidRPr="002315F3" w:rsidRDefault="00F66C8F" w:rsidP="00F66C8F">
      <w:pPr>
        <w:pStyle w:val="Telobesedila"/>
        <w:tabs>
          <w:tab w:val="num" w:pos="360"/>
        </w:tabs>
        <w:spacing w:before="60" w:after="60"/>
        <w:ind w:left="357" w:hanging="357"/>
        <w:rPr>
          <w:rFonts w:ascii="Arial" w:hAnsi="Arial" w:cs="Arial"/>
          <w:b/>
          <w:sz w:val="20"/>
          <w:lang w:val="sl-SI"/>
        </w:rPr>
      </w:pPr>
      <w:r w:rsidRPr="002315F3">
        <w:rPr>
          <w:rFonts w:ascii="Arial" w:hAnsi="Arial" w:cs="Arial"/>
          <w:b/>
          <w:sz w:val="20"/>
          <w:lang w:val="sl-SI"/>
        </w:rPr>
        <w:lastRenderedPageBreak/>
        <w:t>REFERENČNO POTRDILO KADRA</w:t>
      </w:r>
    </w:p>
    <w:p w14:paraId="7B6331C4" w14:textId="77777777" w:rsidR="00F66C8F" w:rsidRPr="002315F3"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2315F3" w14:paraId="6BACC5ED" w14:textId="77777777" w:rsidTr="000705C8">
        <w:tc>
          <w:tcPr>
            <w:tcW w:w="2235" w:type="dxa"/>
            <w:tcBorders>
              <w:top w:val="nil"/>
              <w:bottom w:val="nil"/>
            </w:tcBorders>
          </w:tcPr>
          <w:p w14:paraId="2779187A" w14:textId="77777777" w:rsidR="00F66C8F" w:rsidRPr="002315F3" w:rsidRDefault="00F66C8F" w:rsidP="000705C8">
            <w:pPr>
              <w:rPr>
                <w:rFonts w:cs="Arial"/>
                <w:sz w:val="20"/>
              </w:rPr>
            </w:pPr>
          </w:p>
        </w:tc>
      </w:tr>
    </w:tbl>
    <w:p w14:paraId="5E320B7C" w14:textId="77777777" w:rsidR="00F66C8F" w:rsidRPr="002315F3"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2315F3" w14:paraId="4835C38B" w14:textId="77777777" w:rsidTr="000705C8">
        <w:trPr>
          <w:trHeight w:val="310"/>
        </w:trPr>
        <w:tc>
          <w:tcPr>
            <w:tcW w:w="2079" w:type="dxa"/>
          </w:tcPr>
          <w:p w14:paraId="40EF6D96"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Naziv referenčnega dela:</w:t>
            </w:r>
          </w:p>
        </w:tc>
        <w:tc>
          <w:tcPr>
            <w:tcW w:w="7513" w:type="dxa"/>
          </w:tcPr>
          <w:p w14:paraId="3C4BEFA8" w14:textId="77777777" w:rsidR="00F66C8F" w:rsidRPr="002315F3" w:rsidRDefault="00F66C8F" w:rsidP="000705C8">
            <w:pPr>
              <w:pStyle w:val="Telobesedila"/>
              <w:spacing w:before="120"/>
              <w:rPr>
                <w:rFonts w:ascii="Arial" w:hAnsi="Arial" w:cs="Arial"/>
                <w:sz w:val="20"/>
                <w:lang w:val="sl-SI"/>
              </w:rPr>
            </w:pPr>
          </w:p>
        </w:tc>
      </w:tr>
      <w:tr w:rsidR="00F66C8F" w:rsidRPr="002315F3" w14:paraId="01685889" w14:textId="77777777" w:rsidTr="000705C8">
        <w:trPr>
          <w:trHeight w:val="375"/>
        </w:trPr>
        <w:tc>
          <w:tcPr>
            <w:tcW w:w="2079" w:type="dxa"/>
          </w:tcPr>
          <w:p w14:paraId="519B7839"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Naročnik:</w:t>
            </w:r>
          </w:p>
        </w:tc>
        <w:tc>
          <w:tcPr>
            <w:tcW w:w="7513" w:type="dxa"/>
          </w:tcPr>
          <w:p w14:paraId="545FFC8C"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18CDDC80" w14:textId="77777777" w:rsidTr="000705C8">
        <w:trPr>
          <w:trHeight w:val="745"/>
        </w:trPr>
        <w:tc>
          <w:tcPr>
            <w:tcW w:w="2079" w:type="dxa"/>
            <w:vAlign w:val="center"/>
          </w:tcPr>
          <w:p w14:paraId="1B1932CC"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Kontaktna oseba naročnika (ime, priimek, telefon, e-mail):</w:t>
            </w:r>
          </w:p>
        </w:tc>
        <w:tc>
          <w:tcPr>
            <w:tcW w:w="7513" w:type="dxa"/>
          </w:tcPr>
          <w:p w14:paraId="30BE8A56"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51013004" w14:textId="77777777" w:rsidTr="000705C8">
        <w:trPr>
          <w:trHeight w:val="745"/>
        </w:trPr>
        <w:tc>
          <w:tcPr>
            <w:tcW w:w="2079" w:type="dxa"/>
            <w:vAlign w:val="center"/>
          </w:tcPr>
          <w:p w14:paraId="2C90CEC4"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Ime, priimek in izobrazba kadra:</w:t>
            </w:r>
          </w:p>
        </w:tc>
        <w:tc>
          <w:tcPr>
            <w:tcW w:w="7513" w:type="dxa"/>
          </w:tcPr>
          <w:p w14:paraId="4A58F022"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31A8C706" w14:textId="77777777" w:rsidTr="000705C8">
        <w:trPr>
          <w:trHeight w:val="745"/>
        </w:trPr>
        <w:tc>
          <w:tcPr>
            <w:tcW w:w="2079" w:type="dxa"/>
            <w:vAlign w:val="center"/>
          </w:tcPr>
          <w:p w14:paraId="359BDB93"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Vloga kadra pri referenčnem delu:</w:t>
            </w:r>
          </w:p>
        </w:tc>
        <w:tc>
          <w:tcPr>
            <w:tcW w:w="7513" w:type="dxa"/>
          </w:tcPr>
          <w:p w14:paraId="3743733D"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606D8A13" w14:textId="77777777" w:rsidTr="000705C8">
        <w:trPr>
          <w:cantSplit/>
          <w:trHeight w:val="358"/>
        </w:trPr>
        <w:tc>
          <w:tcPr>
            <w:tcW w:w="2079" w:type="dxa"/>
            <w:vAlign w:val="bottom"/>
          </w:tcPr>
          <w:p w14:paraId="32E7FF2E" w14:textId="77777777" w:rsidR="00F66C8F" w:rsidRPr="002315F3" w:rsidRDefault="00C47745" w:rsidP="000705C8">
            <w:pPr>
              <w:pStyle w:val="Telobesedila"/>
              <w:spacing w:before="60" w:after="60"/>
              <w:jc w:val="right"/>
              <w:rPr>
                <w:rFonts w:ascii="Arial" w:hAnsi="Arial" w:cs="Arial"/>
                <w:sz w:val="20"/>
                <w:lang w:val="sl-SI"/>
              </w:rPr>
            </w:pPr>
            <w:r w:rsidRPr="002315F3">
              <w:rPr>
                <w:rFonts w:ascii="Arial" w:hAnsi="Arial" w:cs="Arial"/>
                <w:sz w:val="20"/>
                <w:lang w:val="sl-SI"/>
              </w:rPr>
              <w:t xml:space="preserve">Datum uspešno zaključene revizije/recenzije </w:t>
            </w:r>
            <w:proofErr w:type="spellStart"/>
            <w:r w:rsidRPr="002315F3">
              <w:rPr>
                <w:rFonts w:ascii="Arial" w:hAnsi="Arial" w:cs="Arial"/>
                <w:sz w:val="20"/>
              </w:rPr>
              <w:t>ali</w:t>
            </w:r>
            <w:proofErr w:type="spellEnd"/>
            <w:r w:rsidRPr="002315F3">
              <w:rPr>
                <w:rFonts w:ascii="Arial" w:hAnsi="Arial" w:cs="Arial"/>
                <w:sz w:val="20"/>
              </w:rPr>
              <w:t xml:space="preserve"> </w:t>
            </w:r>
            <w:proofErr w:type="spellStart"/>
            <w:r w:rsidRPr="002315F3">
              <w:rPr>
                <w:rFonts w:ascii="Arial" w:hAnsi="Arial" w:cs="Arial"/>
                <w:sz w:val="20"/>
              </w:rPr>
              <w:t>pridobitve</w:t>
            </w:r>
            <w:proofErr w:type="spellEnd"/>
            <w:r w:rsidRPr="002315F3">
              <w:rPr>
                <w:rFonts w:ascii="Arial" w:hAnsi="Arial" w:cs="Arial"/>
                <w:sz w:val="20"/>
              </w:rPr>
              <w:t xml:space="preserve"> </w:t>
            </w:r>
            <w:proofErr w:type="spellStart"/>
            <w:r w:rsidRPr="002315F3">
              <w:rPr>
                <w:rFonts w:ascii="Arial" w:hAnsi="Arial" w:cs="Arial"/>
                <w:sz w:val="20"/>
              </w:rPr>
              <w:t>enakovrednega</w:t>
            </w:r>
            <w:proofErr w:type="spellEnd"/>
            <w:r w:rsidRPr="002315F3">
              <w:rPr>
                <w:rFonts w:ascii="Arial" w:hAnsi="Arial" w:cs="Arial"/>
                <w:sz w:val="20"/>
              </w:rPr>
              <w:t xml:space="preserve"> </w:t>
            </w:r>
            <w:proofErr w:type="spellStart"/>
            <w:r w:rsidRPr="002315F3">
              <w:rPr>
                <w:rFonts w:ascii="Arial" w:hAnsi="Arial" w:cs="Arial"/>
                <w:sz w:val="20"/>
              </w:rPr>
              <w:t>potrdila</w:t>
            </w:r>
            <w:proofErr w:type="spellEnd"/>
            <w:r w:rsidRPr="002315F3">
              <w:rPr>
                <w:rFonts w:ascii="Arial" w:hAnsi="Arial" w:cs="Arial"/>
                <w:sz w:val="20"/>
              </w:rPr>
              <w:t xml:space="preserve"> </w:t>
            </w:r>
            <w:proofErr w:type="spellStart"/>
            <w:r w:rsidRPr="002315F3">
              <w:rPr>
                <w:rFonts w:ascii="Arial" w:hAnsi="Arial" w:cs="Arial"/>
                <w:sz w:val="20"/>
              </w:rPr>
              <w:t>pooblaščenega</w:t>
            </w:r>
            <w:proofErr w:type="spellEnd"/>
            <w:r w:rsidRPr="002315F3">
              <w:rPr>
                <w:rFonts w:ascii="Arial" w:hAnsi="Arial" w:cs="Arial"/>
                <w:sz w:val="20"/>
              </w:rPr>
              <w:t xml:space="preserve"> </w:t>
            </w:r>
            <w:proofErr w:type="spellStart"/>
            <w:r w:rsidRPr="002315F3">
              <w:rPr>
                <w:rFonts w:ascii="Arial" w:hAnsi="Arial" w:cs="Arial"/>
                <w:sz w:val="20"/>
              </w:rPr>
              <w:t>organa</w:t>
            </w:r>
            <w:proofErr w:type="spellEnd"/>
            <w:r w:rsidRPr="002315F3">
              <w:rPr>
                <w:rFonts w:ascii="Arial" w:hAnsi="Arial" w:cs="Arial"/>
                <w:sz w:val="20"/>
                <w:lang w:val="sl-SI"/>
              </w:rPr>
              <w:t>:</w:t>
            </w:r>
          </w:p>
        </w:tc>
        <w:tc>
          <w:tcPr>
            <w:tcW w:w="7513" w:type="dxa"/>
            <w:vAlign w:val="bottom"/>
          </w:tcPr>
          <w:p w14:paraId="093564ED"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798E896A" w14:textId="77777777" w:rsidTr="000705C8">
        <w:trPr>
          <w:cantSplit/>
          <w:trHeight w:val="358"/>
        </w:trPr>
        <w:tc>
          <w:tcPr>
            <w:tcW w:w="2079" w:type="dxa"/>
            <w:vAlign w:val="bottom"/>
          </w:tcPr>
          <w:p w14:paraId="6556DAA9"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Nivo izdelane projektne dokumentacije:</w:t>
            </w:r>
          </w:p>
        </w:tc>
        <w:tc>
          <w:tcPr>
            <w:tcW w:w="7513" w:type="dxa"/>
            <w:vAlign w:val="bottom"/>
          </w:tcPr>
          <w:p w14:paraId="500F647A" w14:textId="77777777" w:rsidR="00F66C8F" w:rsidRPr="002315F3" w:rsidRDefault="00F66C8F" w:rsidP="000705C8">
            <w:pPr>
              <w:pStyle w:val="Telobesedila"/>
              <w:spacing w:before="60" w:after="60"/>
              <w:rPr>
                <w:rFonts w:ascii="Arial" w:hAnsi="Arial" w:cs="Arial"/>
                <w:sz w:val="20"/>
                <w:lang w:val="sl-SI"/>
              </w:rPr>
            </w:pPr>
          </w:p>
        </w:tc>
      </w:tr>
      <w:tr w:rsidR="008A0CC1" w:rsidRPr="002315F3" w14:paraId="34F33721" w14:textId="77777777" w:rsidTr="000705C8">
        <w:trPr>
          <w:cantSplit/>
          <w:trHeight w:val="358"/>
        </w:trPr>
        <w:tc>
          <w:tcPr>
            <w:tcW w:w="2079" w:type="dxa"/>
            <w:vAlign w:val="bottom"/>
          </w:tcPr>
          <w:p w14:paraId="5A70444D" w14:textId="1B256A4D" w:rsidR="008A0CC1" w:rsidRPr="002315F3" w:rsidRDefault="008A0CC1" w:rsidP="000705C8">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vAlign w:val="bottom"/>
          </w:tcPr>
          <w:p w14:paraId="1FF92AFF" w14:textId="77777777" w:rsidR="008A0CC1" w:rsidRPr="002315F3" w:rsidRDefault="008A0CC1" w:rsidP="000705C8">
            <w:pPr>
              <w:pStyle w:val="Telobesedila"/>
              <w:spacing w:before="60" w:after="60"/>
              <w:rPr>
                <w:rFonts w:ascii="Arial" w:hAnsi="Arial" w:cs="Arial"/>
                <w:sz w:val="20"/>
                <w:lang w:val="sl-SI"/>
              </w:rPr>
            </w:pPr>
          </w:p>
        </w:tc>
      </w:tr>
      <w:tr w:rsidR="00F66C8F" w:rsidRPr="002315F3" w14:paraId="21AFF676" w14:textId="77777777" w:rsidTr="000705C8">
        <w:trPr>
          <w:cantSplit/>
          <w:trHeight w:val="2202"/>
        </w:trPr>
        <w:tc>
          <w:tcPr>
            <w:tcW w:w="2079" w:type="dxa"/>
            <w:tcBorders>
              <w:top w:val="nil"/>
              <w:bottom w:val="single" w:sz="2" w:space="0" w:color="auto"/>
            </w:tcBorders>
          </w:tcPr>
          <w:p w14:paraId="6C3A9354" w14:textId="77777777" w:rsidR="00F66C8F" w:rsidRPr="002315F3" w:rsidRDefault="00F66C8F" w:rsidP="000705C8">
            <w:pPr>
              <w:pStyle w:val="Telobesedila"/>
              <w:spacing w:before="120"/>
              <w:jc w:val="right"/>
              <w:rPr>
                <w:rFonts w:ascii="Arial" w:hAnsi="Arial" w:cs="Arial"/>
                <w:sz w:val="20"/>
                <w:lang w:val="sl-SI"/>
              </w:rPr>
            </w:pPr>
            <w:r w:rsidRPr="002315F3">
              <w:rPr>
                <w:rFonts w:ascii="Arial" w:hAnsi="Arial" w:cs="Arial"/>
                <w:sz w:val="20"/>
                <w:lang w:val="sl-SI"/>
              </w:rPr>
              <w:t>Opis referenčnih del skladno z zahtevo iz tč. 3.2.3.2 Navodil:</w:t>
            </w:r>
          </w:p>
        </w:tc>
        <w:tc>
          <w:tcPr>
            <w:tcW w:w="7513" w:type="dxa"/>
            <w:tcBorders>
              <w:top w:val="single" w:sz="2" w:space="0" w:color="auto"/>
            </w:tcBorders>
          </w:tcPr>
          <w:p w14:paraId="1E32E60B" w14:textId="77777777" w:rsidR="00F66C8F" w:rsidRPr="002315F3" w:rsidRDefault="00F66C8F" w:rsidP="000705C8">
            <w:pPr>
              <w:pStyle w:val="Telobesedila"/>
              <w:spacing w:before="120"/>
              <w:rPr>
                <w:rFonts w:ascii="Arial" w:hAnsi="Arial" w:cs="Arial"/>
                <w:sz w:val="20"/>
                <w:lang w:val="sl-SI"/>
              </w:rPr>
            </w:pPr>
          </w:p>
        </w:tc>
      </w:tr>
    </w:tbl>
    <w:p w14:paraId="768EC4C3" w14:textId="77777777" w:rsidR="00F66C8F" w:rsidRPr="002315F3" w:rsidRDefault="00F66C8F" w:rsidP="00F66C8F">
      <w:pPr>
        <w:tabs>
          <w:tab w:val="right" w:leader="dot" w:pos="8460"/>
        </w:tabs>
        <w:spacing w:line="360" w:lineRule="auto"/>
        <w:jc w:val="both"/>
        <w:rPr>
          <w:rFonts w:cs="Arial"/>
          <w:sz w:val="20"/>
        </w:rPr>
      </w:pPr>
    </w:p>
    <w:p w14:paraId="5E1F5A02" w14:textId="77777777" w:rsidR="00F66C8F" w:rsidRPr="002315F3" w:rsidRDefault="00F66C8F" w:rsidP="00F66C8F">
      <w:pPr>
        <w:tabs>
          <w:tab w:val="right" w:leader="dot" w:pos="8460"/>
        </w:tabs>
        <w:spacing w:line="360" w:lineRule="auto"/>
        <w:jc w:val="both"/>
        <w:rPr>
          <w:rFonts w:cs="Arial"/>
          <w:sz w:val="20"/>
        </w:rPr>
      </w:pPr>
      <w:r w:rsidRPr="002315F3">
        <w:rPr>
          <w:rFonts w:cs="Arial"/>
          <w:sz w:val="20"/>
        </w:rPr>
        <w:t>Navedeni strokovni kader je dela opravil skladno s pravili stroke.</w:t>
      </w:r>
    </w:p>
    <w:p w14:paraId="73CCF197" w14:textId="77777777" w:rsidR="00F66C8F" w:rsidRPr="002315F3"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2315F3" w14:paraId="7A0439FE" w14:textId="77777777" w:rsidTr="000705C8">
        <w:trPr>
          <w:cantSplit/>
        </w:trPr>
        <w:tc>
          <w:tcPr>
            <w:tcW w:w="2002" w:type="dxa"/>
            <w:vMerge w:val="restart"/>
            <w:vAlign w:val="center"/>
          </w:tcPr>
          <w:p w14:paraId="185D1928" w14:textId="77777777" w:rsidR="00F66C8F" w:rsidRPr="002315F3" w:rsidRDefault="00F66C8F" w:rsidP="000705C8">
            <w:pPr>
              <w:tabs>
                <w:tab w:val="left" w:pos="12758"/>
              </w:tabs>
              <w:jc w:val="center"/>
              <w:rPr>
                <w:rFonts w:cs="Arial"/>
                <w:sz w:val="20"/>
              </w:rPr>
            </w:pPr>
          </w:p>
        </w:tc>
        <w:tc>
          <w:tcPr>
            <w:tcW w:w="3544" w:type="dxa"/>
          </w:tcPr>
          <w:p w14:paraId="469ACB34" w14:textId="77777777" w:rsidR="00F66C8F" w:rsidRPr="002315F3" w:rsidRDefault="00F66C8F" w:rsidP="000705C8">
            <w:pPr>
              <w:tabs>
                <w:tab w:val="left" w:pos="12758"/>
              </w:tabs>
              <w:jc w:val="center"/>
              <w:rPr>
                <w:rFonts w:cs="Arial"/>
                <w:sz w:val="20"/>
              </w:rPr>
            </w:pPr>
          </w:p>
          <w:p w14:paraId="3B726228" w14:textId="77777777" w:rsidR="00F66C8F" w:rsidRPr="002315F3" w:rsidRDefault="00F66C8F" w:rsidP="000705C8">
            <w:pPr>
              <w:tabs>
                <w:tab w:val="left" w:pos="12758"/>
              </w:tabs>
              <w:jc w:val="center"/>
              <w:rPr>
                <w:rFonts w:cs="Arial"/>
                <w:sz w:val="20"/>
              </w:rPr>
            </w:pPr>
          </w:p>
          <w:p w14:paraId="2E2C7153" w14:textId="77777777" w:rsidR="00F66C8F" w:rsidRPr="002315F3" w:rsidRDefault="00F66C8F" w:rsidP="000705C8">
            <w:pPr>
              <w:tabs>
                <w:tab w:val="left" w:pos="12758"/>
              </w:tabs>
              <w:jc w:val="center"/>
              <w:rPr>
                <w:rFonts w:cs="Arial"/>
                <w:sz w:val="20"/>
              </w:rPr>
            </w:pPr>
            <w:r w:rsidRPr="002315F3">
              <w:rPr>
                <w:rFonts w:cs="Arial"/>
                <w:sz w:val="20"/>
              </w:rPr>
              <w:t>naročnik</w:t>
            </w:r>
          </w:p>
        </w:tc>
      </w:tr>
      <w:tr w:rsidR="00F66C8F" w:rsidRPr="002315F3" w14:paraId="3B38FFF6" w14:textId="77777777" w:rsidTr="000705C8">
        <w:trPr>
          <w:cantSplit/>
        </w:trPr>
        <w:tc>
          <w:tcPr>
            <w:tcW w:w="2002" w:type="dxa"/>
            <w:vMerge/>
          </w:tcPr>
          <w:p w14:paraId="0F31B1FF" w14:textId="77777777" w:rsidR="00F66C8F" w:rsidRPr="002315F3"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00864CB2" w14:textId="77777777" w:rsidR="00F66C8F" w:rsidRPr="002315F3" w:rsidRDefault="00F66C8F" w:rsidP="000705C8">
            <w:pPr>
              <w:tabs>
                <w:tab w:val="left" w:pos="12758"/>
              </w:tabs>
              <w:spacing w:before="120"/>
              <w:jc w:val="center"/>
              <w:rPr>
                <w:rFonts w:cs="Arial"/>
                <w:sz w:val="20"/>
              </w:rPr>
            </w:pPr>
          </w:p>
        </w:tc>
      </w:tr>
      <w:tr w:rsidR="00F66C8F" w:rsidRPr="002315F3" w14:paraId="2EDE0EDC" w14:textId="77777777" w:rsidTr="000705C8">
        <w:trPr>
          <w:cantSplit/>
        </w:trPr>
        <w:tc>
          <w:tcPr>
            <w:tcW w:w="2002" w:type="dxa"/>
            <w:vMerge/>
          </w:tcPr>
          <w:p w14:paraId="14C05C29" w14:textId="77777777" w:rsidR="00F66C8F" w:rsidRPr="002315F3" w:rsidRDefault="00F66C8F" w:rsidP="000705C8">
            <w:pPr>
              <w:tabs>
                <w:tab w:val="left" w:pos="12758"/>
              </w:tabs>
              <w:rPr>
                <w:rFonts w:cs="Arial"/>
                <w:sz w:val="20"/>
              </w:rPr>
            </w:pPr>
          </w:p>
        </w:tc>
        <w:tc>
          <w:tcPr>
            <w:tcW w:w="3544" w:type="dxa"/>
          </w:tcPr>
          <w:p w14:paraId="329C3D07" w14:textId="77777777" w:rsidR="00F66C8F" w:rsidRPr="002315F3" w:rsidRDefault="00F66C8F" w:rsidP="000705C8">
            <w:pPr>
              <w:tabs>
                <w:tab w:val="left" w:pos="12758"/>
              </w:tabs>
              <w:jc w:val="center"/>
              <w:rPr>
                <w:rFonts w:cs="Arial"/>
                <w:sz w:val="20"/>
              </w:rPr>
            </w:pPr>
            <w:r w:rsidRPr="002315F3">
              <w:rPr>
                <w:rFonts w:cs="Arial"/>
                <w:sz w:val="20"/>
              </w:rPr>
              <w:t>(ime in priimek)</w:t>
            </w:r>
          </w:p>
        </w:tc>
      </w:tr>
      <w:tr w:rsidR="00F66C8F" w:rsidRPr="002315F3" w14:paraId="6B37E718" w14:textId="77777777" w:rsidTr="000705C8">
        <w:trPr>
          <w:cantSplit/>
        </w:trPr>
        <w:tc>
          <w:tcPr>
            <w:tcW w:w="2002" w:type="dxa"/>
            <w:vMerge/>
          </w:tcPr>
          <w:p w14:paraId="17ECD52E" w14:textId="77777777" w:rsidR="00F66C8F" w:rsidRPr="002315F3"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73BB1595" w14:textId="77777777" w:rsidR="00F66C8F" w:rsidRPr="002315F3" w:rsidRDefault="00F66C8F" w:rsidP="000705C8">
            <w:pPr>
              <w:tabs>
                <w:tab w:val="left" w:pos="12758"/>
              </w:tabs>
              <w:spacing w:before="120"/>
              <w:jc w:val="center"/>
              <w:rPr>
                <w:rFonts w:cs="Arial"/>
                <w:sz w:val="20"/>
              </w:rPr>
            </w:pPr>
          </w:p>
        </w:tc>
      </w:tr>
      <w:tr w:rsidR="00F66C8F" w:rsidRPr="008A0CC1" w14:paraId="42688A7A" w14:textId="77777777" w:rsidTr="000705C8">
        <w:trPr>
          <w:cantSplit/>
        </w:trPr>
        <w:tc>
          <w:tcPr>
            <w:tcW w:w="2002" w:type="dxa"/>
            <w:vMerge/>
          </w:tcPr>
          <w:p w14:paraId="5AA96832" w14:textId="77777777" w:rsidR="00F66C8F" w:rsidRPr="002315F3" w:rsidRDefault="00F66C8F" w:rsidP="000705C8">
            <w:pPr>
              <w:tabs>
                <w:tab w:val="left" w:pos="12758"/>
              </w:tabs>
              <w:rPr>
                <w:rFonts w:cs="Arial"/>
                <w:sz w:val="20"/>
              </w:rPr>
            </w:pPr>
          </w:p>
        </w:tc>
        <w:tc>
          <w:tcPr>
            <w:tcW w:w="3544" w:type="dxa"/>
          </w:tcPr>
          <w:p w14:paraId="300F3655" w14:textId="77777777" w:rsidR="00F66C8F" w:rsidRPr="008A0CC1" w:rsidRDefault="00F66C8F" w:rsidP="000705C8">
            <w:pPr>
              <w:tabs>
                <w:tab w:val="left" w:pos="12758"/>
              </w:tabs>
              <w:jc w:val="center"/>
              <w:rPr>
                <w:rFonts w:cs="Arial"/>
                <w:sz w:val="20"/>
              </w:rPr>
            </w:pPr>
            <w:r w:rsidRPr="002315F3">
              <w:rPr>
                <w:rFonts w:cs="Arial"/>
                <w:sz w:val="20"/>
              </w:rPr>
              <w:t>(podpis)</w:t>
            </w:r>
          </w:p>
          <w:p w14:paraId="52A4317F" w14:textId="77777777" w:rsidR="00F66C8F" w:rsidRPr="008A0CC1" w:rsidRDefault="00F66C8F" w:rsidP="000705C8">
            <w:pPr>
              <w:tabs>
                <w:tab w:val="left" w:pos="12758"/>
              </w:tabs>
              <w:jc w:val="center"/>
              <w:rPr>
                <w:rFonts w:cs="Arial"/>
                <w:sz w:val="20"/>
              </w:rPr>
            </w:pPr>
          </w:p>
          <w:p w14:paraId="000BAE15" w14:textId="77777777" w:rsidR="00F66C8F" w:rsidRPr="008A0CC1" w:rsidRDefault="00F66C8F" w:rsidP="000705C8">
            <w:pPr>
              <w:tabs>
                <w:tab w:val="left" w:pos="12758"/>
              </w:tabs>
              <w:jc w:val="center"/>
              <w:rPr>
                <w:rFonts w:cs="Arial"/>
                <w:sz w:val="20"/>
              </w:rPr>
            </w:pPr>
          </w:p>
          <w:p w14:paraId="5B22000B" w14:textId="77777777" w:rsidR="00F66C8F" w:rsidRPr="008A0CC1" w:rsidRDefault="00F66C8F" w:rsidP="000705C8">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5C14BC" w:rsidRPr="008A0CC1" w14:paraId="65DCAFAC" w14:textId="77777777" w:rsidTr="003D02A2">
        <w:tc>
          <w:tcPr>
            <w:tcW w:w="1008" w:type="dxa"/>
          </w:tcPr>
          <w:p w14:paraId="3F9541B0" w14:textId="77777777" w:rsidR="005C14BC" w:rsidRPr="008A0CC1" w:rsidRDefault="005C14BC" w:rsidP="003D02A2">
            <w:pPr>
              <w:tabs>
                <w:tab w:val="left" w:pos="12758"/>
              </w:tabs>
              <w:rPr>
                <w:sz w:val="20"/>
              </w:rPr>
            </w:pPr>
            <w:r w:rsidRPr="008A0CC1">
              <w:rPr>
                <w:sz w:val="20"/>
              </w:rPr>
              <w:t>Datum:</w:t>
            </w:r>
          </w:p>
        </w:tc>
        <w:tc>
          <w:tcPr>
            <w:tcW w:w="2520" w:type="dxa"/>
          </w:tcPr>
          <w:p w14:paraId="5C05CED5" w14:textId="77777777" w:rsidR="005C14BC" w:rsidRPr="008A0CC1" w:rsidRDefault="005C14BC" w:rsidP="003D02A2">
            <w:pPr>
              <w:tabs>
                <w:tab w:val="left" w:pos="12758"/>
              </w:tabs>
              <w:rPr>
                <w:sz w:val="20"/>
              </w:rPr>
            </w:pPr>
          </w:p>
        </w:tc>
      </w:tr>
      <w:tr w:rsidR="005C14BC" w:rsidRPr="00AD2E1F" w14:paraId="40498B0D" w14:textId="77777777" w:rsidTr="003D02A2">
        <w:tc>
          <w:tcPr>
            <w:tcW w:w="1008" w:type="dxa"/>
          </w:tcPr>
          <w:p w14:paraId="5E4C41B5" w14:textId="67D01906" w:rsidR="005C14BC" w:rsidRPr="00AD2E1F" w:rsidRDefault="005C14BC" w:rsidP="003D02A2">
            <w:pPr>
              <w:tabs>
                <w:tab w:val="left" w:pos="12758"/>
              </w:tabs>
              <w:spacing w:before="120"/>
              <w:rPr>
                <w:sz w:val="20"/>
              </w:rPr>
            </w:pPr>
            <w:r w:rsidRPr="008A0CC1">
              <w:rPr>
                <w:sz w:val="20"/>
              </w:rPr>
              <w:t>Kraj:</w:t>
            </w:r>
          </w:p>
        </w:tc>
        <w:tc>
          <w:tcPr>
            <w:tcW w:w="2520" w:type="dxa"/>
            <w:tcBorders>
              <w:top w:val="dashSmallGap" w:sz="4" w:space="0" w:color="auto"/>
              <w:bottom w:val="dashSmallGap" w:sz="4" w:space="0" w:color="auto"/>
            </w:tcBorders>
          </w:tcPr>
          <w:p w14:paraId="2E81AFFF" w14:textId="77777777" w:rsidR="005C14BC" w:rsidRPr="00AD2E1F" w:rsidRDefault="005C14BC" w:rsidP="003D02A2">
            <w:pPr>
              <w:tabs>
                <w:tab w:val="left" w:pos="12758"/>
              </w:tabs>
              <w:spacing w:before="120"/>
              <w:rPr>
                <w:sz w:val="20"/>
              </w:rPr>
            </w:pPr>
          </w:p>
        </w:tc>
      </w:tr>
    </w:tbl>
    <w:p w14:paraId="60683B27" w14:textId="77777777" w:rsidR="00F66C8F" w:rsidRDefault="00F66C8F" w:rsidP="00CD45DA">
      <w:pPr>
        <w:pStyle w:val="Naslov"/>
        <w:spacing w:before="0" w:after="240"/>
        <w:jc w:val="left"/>
        <w:rPr>
          <w:rFonts w:cs="Arial"/>
          <w:sz w:val="18"/>
          <w:szCs w:val="18"/>
        </w:rPr>
      </w:pPr>
    </w:p>
    <w:p w14:paraId="19B2214F" w14:textId="77777777" w:rsidR="00F66C8F" w:rsidRDefault="00F66C8F" w:rsidP="00CD45DA">
      <w:pPr>
        <w:pStyle w:val="Naslov"/>
        <w:spacing w:before="0" w:after="240"/>
        <w:jc w:val="left"/>
        <w:rPr>
          <w:rFonts w:cs="Arial"/>
          <w:sz w:val="18"/>
          <w:szCs w:val="18"/>
        </w:rPr>
      </w:pPr>
    </w:p>
    <w:p w14:paraId="61B49AE1" w14:textId="77777777" w:rsidR="00F66C8F" w:rsidRDefault="00F66C8F" w:rsidP="00CD45DA">
      <w:pPr>
        <w:pStyle w:val="Naslov"/>
        <w:spacing w:before="0" w:after="240"/>
        <w:jc w:val="left"/>
        <w:rPr>
          <w:rFonts w:cs="Arial"/>
          <w:sz w:val="18"/>
          <w:szCs w:val="18"/>
        </w:rPr>
      </w:pPr>
    </w:p>
    <w:p w14:paraId="68A69901" w14:textId="77777777" w:rsidR="00F66C8F" w:rsidRDefault="00F66C8F" w:rsidP="00CD45DA">
      <w:pPr>
        <w:pStyle w:val="Naslov"/>
        <w:spacing w:before="0" w:after="240"/>
        <w:jc w:val="left"/>
        <w:rPr>
          <w:rFonts w:cs="Arial"/>
          <w:sz w:val="18"/>
          <w:szCs w:val="18"/>
        </w:rPr>
      </w:pPr>
    </w:p>
    <w:p w14:paraId="5A48B173" w14:textId="77777777" w:rsidR="00F66C8F" w:rsidRDefault="00F66C8F" w:rsidP="00CD45DA">
      <w:pPr>
        <w:pStyle w:val="Naslov"/>
        <w:spacing w:before="0" w:after="240"/>
        <w:jc w:val="left"/>
        <w:rPr>
          <w:rFonts w:cs="Arial"/>
          <w:sz w:val="18"/>
          <w:szCs w:val="18"/>
        </w:rPr>
      </w:pPr>
    </w:p>
    <w:p w14:paraId="1366E210" w14:textId="77777777" w:rsidR="003C1C09" w:rsidRDefault="003C1C09" w:rsidP="00CD45DA">
      <w:pPr>
        <w:pStyle w:val="Naslov"/>
        <w:spacing w:before="0" w:after="240"/>
        <w:jc w:val="left"/>
        <w:rPr>
          <w:rFonts w:cs="Arial"/>
          <w:sz w:val="18"/>
          <w:szCs w:val="18"/>
        </w:rPr>
      </w:pPr>
    </w:p>
    <w:p w14:paraId="6CFB3443" w14:textId="77777777" w:rsidR="0030145B" w:rsidRPr="008A4832" w:rsidRDefault="0030145B" w:rsidP="008A4832">
      <w:pPr>
        <w:pStyle w:val="Telobesedila"/>
        <w:tabs>
          <w:tab w:val="num" w:pos="360"/>
        </w:tabs>
        <w:spacing w:before="60" w:after="60"/>
        <w:rPr>
          <w:rFonts w:ascii="Arial" w:hAnsi="Arial" w:cs="Arial"/>
          <w:b/>
          <w:sz w:val="20"/>
        </w:rPr>
      </w:pPr>
      <w:r w:rsidRPr="008A4832">
        <w:rPr>
          <w:rFonts w:ascii="Arial" w:hAnsi="Arial" w:cs="Arial"/>
          <w:b/>
          <w:sz w:val="20"/>
        </w:rPr>
        <w:lastRenderedPageBreak/>
        <w:t>VZOREC FINANČNEGA ZAVAROVANJA ZA RESNOST PONUDBE</w:t>
      </w:r>
    </w:p>
    <w:p w14:paraId="7C10CDDF" w14:textId="77777777" w:rsidR="0030145B" w:rsidRPr="00370D63" w:rsidRDefault="0030145B" w:rsidP="0030145B">
      <w:pPr>
        <w:rPr>
          <w:rFonts w:cs="Arial"/>
          <w:sz w:val="18"/>
          <w:szCs w:val="18"/>
        </w:rPr>
      </w:pPr>
    </w:p>
    <w:p w14:paraId="2BB6D4A1" w14:textId="3990F96F" w:rsidR="0030145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 xml:space="preserve">Glava s podatki o garantu ali SWIFT-ključ </w:t>
      </w:r>
    </w:p>
    <w:p w14:paraId="09BDF6DD" w14:textId="77777777" w:rsidR="00B77989" w:rsidRPr="00370D63" w:rsidRDefault="00B77989"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07FEA1"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6DC02D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0A4E86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1741420" w14:textId="6DD5F91E"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6D34FA9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7F99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4E3A3B7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08CAA2" w14:textId="043E30A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957C87">
        <w:rPr>
          <w:rFonts w:cs="Arial"/>
          <w:i/>
          <w:sz w:val="18"/>
          <w:szCs w:val="18"/>
        </w:rPr>
        <w:t>garanta</w:t>
      </w:r>
      <w:r w:rsidRPr="00370D63">
        <w:rPr>
          <w:rFonts w:cs="Arial"/>
          <w:i/>
          <w:sz w:val="18"/>
          <w:szCs w:val="18"/>
        </w:rPr>
        <w:t xml:space="preserve"> v kraju izdaje)</w:t>
      </w:r>
    </w:p>
    <w:p w14:paraId="0B52606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480D33" w14:textId="0043BCFC"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NAROČNIK</w:t>
      </w:r>
      <w:r w:rsidR="00B77989">
        <w:rPr>
          <w:rFonts w:cs="Arial"/>
          <w:b/>
          <w:sz w:val="18"/>
          <w:szCs w:val="18"/>
        </w:rPr>
        <w:t xml:space="preserve"> ZAVAROVANJA</w:t>
      </w:r>
      <w:r w:rsidRPr="00370D63">
        <w:rPr>
          <w:rFonts w:cs="Arial"/>
          <w:b/>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512F64E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3F9444"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7C27C91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59A59C" w14:textId="77777777" w:rsidR="0049672A" w:rsidRPr="00AD2E1F" w:rsidRDefault="0030145B" w:rsidP="0049672A">
      <w:pPr>
        <w:spacing w:line="360" w:lineRule="auto"/>
        <w:jc w:val="center"/>
        <w:rPr>
          <w:rFonts w:cs="Arial"/>
          <w:b/>
          <w:sz w:val="20"/>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 xml:space="preserve">: </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49672A" w:rsidRPr="00AD2E1F" w14:paraId="2C21DD63" w14:textId="77777777" w:rsidTr="00E7434C">
        <w:tc>
          <w:tcPr>
            <w:tcW w:w="9210" w:type="dxa"/>
            <w:tcBorders>
              <w:bottom w:val="dashSmallGap" w:sz="4" w:space="0" w:color="auto"/>
            </w:tcBorders>
            <w:shd w:val="clear" w:color="auto" w:fill="auto"/>
          </w:tcPr>
          <w:p w14:paraId="13332512" w14:textId="51C3CE6C" w:rsidR="0049672A" w:rsidRPr="00AD2E1F" w:rsidRDefault="0049672A" w:rsidP="00E7434C">
            <w:pPr>
              <w:spacing w:line="360" w:lineRule="auto"/>
              <w:jc w:val="center"/>
            </w:pPr>
            <w:r w:rsidRPr="00AD2E1F">
              <w:rPr>
                <w:rFonts w:cs="Arial"/>
                <w:b/>
                <w:sz w:val="20"/>
              </w:rPr>
              <w:t>»</w:t>
            </w:r>
            <w:r w:rsidR="00783B56">
              <w:rPr>
                <w:rFonts w:cs="Arial"/>
                <w:b/>
                <w:sz w:val="20"/>
              </w:rPr>
              <w:t>Izdelava projektne dokumentacije za pridobitev projektnih in drugih pogojev ter izvedbenih načrtov za nadgradnjo žel. postaj Podnart in Lesce Bled</w:t>
            </w:r>
            <w:r w:rsidRPr="00AD2E1F">
              <w:t>«</w:t>
            </w:r>
          </w:p>
        </w:tc>
      </w:tr>
    </w:tbl>
    <w:p w14:paraId="2A36DB22" w14:textId="18C5A03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ZNESEK V </w:t>
      </w:r>
      <w:r w:rsidRPr="00043EEF">
        <w:rPr>
          <w:rFonts w:cs="Arial"/>
          <w:b/>
          <w:sz w:val="18"/>
          <w:szCs w:val="18"/>
        </w:rPr>
        <w:t>EUR</w:t>
      </w:r>
      <w:r w:rsidRPr="002315F3">
        <w:rPr>
          <w:rFonts w:cs="Arial"/>
          <w:b/>
          <w:sz w:val="18"/>
          <w:szCs w:val="18"/>
        </w:rPr>
        <w:t xml:space="preserve">: </w:t>
      </w:r>
      <w:r w:rsidR="002315F3" w:rsidRPr="008E7169">
        <w:rPr>
          <w:rFonts w:cs="Arial"/>
          <w:b/>
          <w:sz w:val="18"/>
          <w:szCs w:val="18"/>
        </w:rPr>
        <w:t>5</w:t>
      </w:r>
      <w:r w:rsidR="000F0A5A" w:rsidRPr="002315F3">
        <w:rPr>
          <w:rFonts w:cs="Arial"/>
          <w:b/>
          <w:sz w:val="18"/>
          <w:szCs w:val="18"/>
        </w:rPr>
        <w:t>0</w:t>
      </w:r>
      <w:r w:rsidR="00B5714B" w:rsidRPr="002315F3">
        <w:rPr>
          <w:rFonts w:cs="Arial"/>
          <w:b/>
          <w:sz w:val="18"/>
          <w:szCs w:val="18"/>
        </w:rPr>
        <w:t>.</w:t>
      </w:r>
      <w:r w:rsidR="00467C8E" w:rsidRPr="002315F3">
        <w:rPr>
          <w:rFonts w:cs="Arial"/>
          <w:b/>
          <w:sz w:val="18"/>
          <w:szCs w:val="18"/>
        </w:rPr>
        <w:t>0</w:t>
      </w:r>
      <w:r w:rsidR="00B5714B" w:rsidRPr="002315F3">
        <w:rPr>
          <w:rFonts w:cs="Arial"/>
          <w:b/>
          <w:sz w:val="18"/>
          <w:szCs w:val="18"/>
        </w:rPr>
        <w:t>00,00 EUR</w:t>
      </w:r>
      <w:r w:rsidR="00F628BC" w:rsidRPr="002315F3">
        <w:rPr>
          <w:rFonts w:cs="Arial"/>
          <w:sz w:val="18"/>
          <w:szCs w:val="18"/>
        </w:rPr>
        <w:t xml:space="preserve"> </w:t>
      </w:r>
      <w:r w:rsidRPr="002315F3">
        <w:rPr>
          <w:rFonts w:cs="Arial"/>
          <w:i/>
          <w:sz w:val="18"/>
          <w:szCs w:val="18"/>
        </w:rPr>
        <w:t>(</w:t>
      </w:r>
      <w:r w:rsidRPr="00043EEF">
        <w:rPr>
          <w:rFonts w:cs="Arial"/>
          <w:i/>
          <w:sz w:val="18"/>
          <w:szCs w:val="18"/>
        </w:rPr>
        <w:t>vpiše se</w:t>
      </w:r>
      <w:r w:rsidRPr="00370D63">
        <w:rPr>
          <w:rFonts w:cs="Arial"/>
          <w:i/>
          <w:sz w:val="18"/>
          <w:szCs w:val="18"/>
        </w:rPr>
        <w:t xml:space="preserve"> najvišji znesek s številko in besedo)</w:t>
      </w:r>
    </w:p>
    <w:p w14:paraId="15817BB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3742FE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B5EF75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432A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3CCC14C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45773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0FFAAAC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75960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2009D50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43D32E6" w14:textId="77777777" w:rsidR="0030145B" w:rsidRPr="00043EE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AD6697D" w14:textId="4EF30CA0"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43EEF">
        <w:rPr>
          <w:rFonts w:cs="Arial"/>
          <w:b/>
          <w:sz w:val="18"/>
          <w:szCs w:val="18"/>
        </w:rPr>
        <w:t xml:space="preserve">ROK VELJAVNOSTI: </w:t>
      </w:r>
      <w:r w:rsidR="002A5371" w:rsidRPr="008E7169">
        <w:rPr>
          <w:rFonts w:cs="Arial"/>
          <w:b/>
          <w:sz w:val="18"/>
          <w:szCs w:val="18"/>
          <w:highlight w:val="yellow"/>
        </w:rPr>
        <w:t>xx</w:t>
      </w:r>
      <w:r w:rsidR="00043EEF" w:rsidRPr="008E7169">
        <w:rPr>
          <w:rFonts w:cs="Arial"/>
          <w:b/>
          <w:sz w:val="18"/>
          <w:szCs w:val="18"/>
          <w:highlight w:val="yellow"/>
        </w:rPr>
        <w:t>.</w:t>
      </w:r>
      <w:r w:rsidR="002A5371" w:rsidRPr="008E7169">
        <w:rPr>
          <w:rFonts w:cs="Arial"/>
          <w:b/>
          <w:sz w:val="18"/>
          <w:szCs w:val="18"/>
          <w:highlight w:val="yellow"/>
        </w:rPr>
        <w:t>xx</w:t>
      </w:r>
      <w:r w:rsidR="00043EEF" w:rsidRPr="008E7169">
        <w:rPr>
          <w:rFonts w:cs="Arial"/>
          <w:b/>
          <w:sz w:val="18"/>
          <w:szCs w:val="18"/>
          <w:highlight w:val="yellow"/>
        </w:rPr>
        <w:t>.202</w:t>
      </w:r>
      <w:r w:rsidR="002A5371" w:rsidRPr="008E7169">
        <w:rPr>
          <w:rFonts w:cs="Arial"/>
          <w:b/>
          <w:sz w:val="18"/>
          <w:szCs w:val="18"/>
          <w:highlight w:val="yellow"/>
        </w:rPr>
        <w:t>x</w:t>
      </w:r>
      <w:r w:rsidR="000C6D52" w:rsidRPr="00043EEF">
        <w:rPr>
          <w:rFonts w:cs="Arial"/>
          <w:i/>
          <w:sz w:val="18"/>
          <w:szCs w:val="18"/>
        </w:rPr>
        <w:t xml:space="preserve"> </w:t>
      </w:r>
      <w:r w:rsidRPr="00043EEF">
        <w:rPr>
          <w:rFonts w:cs="Arial"/>
          <w:i/>
          <w:sz w:val="18"/>
          <w:szCs w:val="18"/>
        </w:rPr>
        <w:t xml:space="preserve">(vpiše </w:t>
      </w:r>
      <w:r w:rsidRPr="00370D63">
        <w:rPr>
          <w:rFonts w:cs="Arial"/>
          <w:i/>
          <w:sz w:val="18"/>
          <w:szCs w:val="18"/>
        </w:rPr>
        <w:t>se datum veljavnosti, ki je zahtevan v razpisni dokumentaciji za oddajo predmetnega javnega naročila ali v obvestilu o naročilu)</w:t>
      </w:r>
    </w:p>
    <w:p w14:paraId="7E99A24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F3244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18C4AC44"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C115DB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144BAA6" w14:textId="77777777" w:rsidR="0099634C" w:rsidRPr="00370D63" w:rsidRDefault="0099634C" w:rsidP="0030145B">
      <w:pPr>
        <w:jc w:val="both"/>
        <w:rPr>
          <w:rFonts w:cs="Arial"/>
          <w:sz w:val="18"/>
          <w:szCs w:val="18"/>
        </w:rPr>
      </w:pPr>
    </w:p>
    <w:p w14:paraId="54B96099"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67685D55" w14:textId="77777777" w:rsidR="00B77989" w:rsidRPr="00B77989" w:rsidRDefault="00B77989" w:rsidP="00B77989">
      <w:pPr>
        <w:pStyle w:val="Telobesedila2"/>
        <w:numPr>
          <w:ilvl w:val="0"/>
          <w:numId w:val="49"/>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po roku za oddajo ponudb svojo ponudbo umakne</w:t>
      </w:r>
    </w:p>
    <w:p w14:paraId="29D172E7" w14:textId="77777777" w:rsidR="00B77989" w:rsidRPr="00B77989" w:rsidRDefault="00B77989" w:rsidP="00B77989">
      <w:pPr>
        <w:pStyle w:val="Telobesedila2"/>
        <w:numPr>
          <w:ilvl w:val="0"/>
          <w:numId w:val="49"/>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ne sklene pogodbe v določenem roku</w:t>
      </w:r>
    </w:p>
    <w:p w14:paraId="6331C668" w14:textId="77777777" w:rsidR="00B77989" w:rsidRPr="00B77989" w:rsidRDefault="00B77989" w:rsidP="00B77989">
      <w:pPr>
        <w:pStyle w:val="Telobesedila2"/>
        <w:numPr>
          <w:ilvl w:val="0"/>
          <w:numId w:val="49"/>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v določenem roku po sklenitvi pogodbe ne predloži garancije za dobro izvedbo pogodbenih obveznosti</w:t>
      </w:r>
    </w:p>
    <w:p w14:paraId="79E407A3" w14:textId="00D04209" w:rsidR="00CD45DA" w:rsidRPr="00B77989" w:rsidRDefault="00B77989" w:rsidP="008E7169">
      <w:pPr>
        <w:pStyle w:val="Telobesedila2"/>
        <w:numPr>
          <w:ilvl w:val="0"/>
          <w:numId w:val="49"/>
        </w:numPr>
        <w:tabs>
          <w:tab w:val="left" w:pos="284"/>
        </w:tabs>
        <w:ind w:left="284" w:hanging="284"/>
        <w:rPr>
          <w:rFonts w:cs="Arial"/>
          <w:sz w:val="18"/>
          <w:szCs w:val="18"/>
        </w:rPr>
      </w:pPr>
      <w:r w:rsidRPr="008E7169">
        <w:rPr>
          <w:rFonts w:cs="Arial"/>
          <w:sz w:val="18"/>
          <w:szCs w:val="18"/>
        </w:rPr>
        <w:t>Naročnik zavarovanja</w:t>
      </w:r>
      <w:r w:rsidRPr="00B77989">
        <w:rPr>
          <w:rFonts w:cs="Arial"/>
          <w:sz w:val="18"/>
          <w:szCs w:val="18"/>
        </w:rPr>
        <w:t xml:space="preserve"> </w:t>
      </w:r>
      <w:r w:rsidR="00CD45DA" w:rsidRPr="00B77989">
        <w:rPr>
          <w:rFonts w:cs="Arial"/>
          <w:b w:val="0"/>
          <w:sz w:val="18"/>
          <w:szCs w:val="18"/>
        </w:rPr>
        <w:t xml:space="preserve">v roku 15 delovnih dni od prejema poziva k podpisu pogodbe o izvedbi predmetnega javnega naročila ni </w:t>
      </w:r>
      <w:r w:rsidR="00B72579" w:rsidRPr="00B77989">
        <w:rPr>
          <w:rFonts w:cs="Arial"/>
          <w:b w:val="0"/>
          <w:sz w:val="18"/>
          <w:szCs w:val="18"/>
        </w:rPr>
        <w:t xml:space="preserve">izkazal vpisa v imenik po veljavni gradbeni </w:t>
      </w:r>
      <w:r w:rsidR="00CD45DA" w:rsidRPr="00B77989">
        <w:rPr>
          <w:rFonts w:cs="Arial"/>
          <w:b w:val="0"/>
          <w:sz w:val="18"/>
          <w:szCs w:val="18"/>
        </w:rPr>
        <w:t>za</w:t>
      </w:r>
      <w:r w:rsidR="006F12FC" w:rsidRPr="00B77989">
        <w:rPr>
          <w:rFonts w:cs="Arial"/>
          <w:b w:val="0"/>
          <w:sz w:val="18"/>
          <w:szCs w:val="18"/>
        </w:rPr>
        <w:t>konodaji za vse</w:t>
      </w:r>
      <w:r w:rsidR="00CD45DA" w:rsidRPr="00B77989">
        <w:rPr>
          <w:rFonts w:cs="Arial"/>
          <w:b w:val="0"/>
          <w:sz w:val="18"/>
          <w:szCs w:val="18"/>
        </w:rPr>
        <w:t xml:space="preserve"> zaključne kadre za katere je tako določeno v razpisni dokumentaciji in jih predložil v kopiji naročniku.</w:t>
      </w:r>
    </w:p>
    <w:p w14:paraId="3C05F8B8" w14:textId="77777777" w:rsidR="0099634C" w:rsidRPr="00370D63" w:rsidRDefault="0099634C" w:rsidP="002F6EC7">
      <w:pPr>
        <w:ind w:left="720"/>
        <w:jc w:val="both"/>
        <w:rPr>
          <w:rFonts w:cs="Arial"/>
          <w:sz w:val="18"/>
          <w:szCs w:val="18"/>
        </w:rPr>
      </w:pPr>
    </w:p>
    <w:p w14:paraId="4C23721A"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06DD1F53" w14:textId="77777777" w:rsidR="0099634C" w:rsidRPr="00370D63" w:rsidRDefault="0099634C" w:rsidP="0030145B">
      <w:pPr>
        <w:jc w:val="both"/>
        <w:rPr>
          <w:rFonts w:cs="Arial"/>
          <w:sz w:val="18"/>
          <w:szCs w:val="18"/>
        </w:rPr>
      </w:pPr>
    </w:p>
    <w:p w14:paraId="6C075864"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0D6D8BB"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D45670E" w14:textId="77777777" w:rsidR="0030145B" w:rsidRPr="00370D63" w:rsidRDefault="0030145B" w:rsidP="0030145B">
      <w:pPr>
        <w:jc w:val="both"/>
        <w:rPr>
          <w:rFonts w:cs="Arial"/>
          <w:sz w:val="18"/>
          <w:szCs w:val="18"/>
        </w:rPr>
      </w:pPr>
    </w:p>
    <w:p w14:paraId="1DECE6FA" w14:textId="270D41C7" w:rsidR="0030145B" w:rsidRPr="00370D63" w:rsidRDefault="0030145B"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71BFFAB6" w14:textId="77777777" w:rsidTr="00060B09">
        <w:trPr>
          <w:cantSplit/>
        </w:trPr>
        <w:tc>
          <w:tcPr>
            <w:tcW w:w="10103" w:type="dxa"/>
            <w:vAlign w:val="center"/>
          </w:tcPr>
          <w:p w14:paraId="2465D598" w14:textId="77777777" w:rsidR="0030145B" w:rsidRPr="008A4832" w:rsidRDefault="0030145B" w:rsidP="00ED2588">
            <w:pPr>
              <w:pStyle w:val="Naslov3"/>
              <w:keepNext w:val="0"/>
              <w:jc w:val="left"/>
              <w:rPr>
                <w:rFonts w:cs="Arial"/>
                <w:b/>
                <w:sz w:val="20"/>
                <w:u w:val="single"/>
              </w:rPr>
            </w:pPr>
            <w:r w:rsidRPr="008A4832">
              <w:rPr>
                <w:rFonts w:cs="Arial"/>
                <w:b/>
                <w:sz w:val="20"/>
              </w:rPr>
              <w:lastRenderedPageBreak/>
              <w:t xml:space="preserve">VZOREC FINANČNEGA ZAVAROVANJA ZA DOBRO IZVEDBO POGODBENIH OBVEZNOSTI </w:t>
            </w:r>
          </w:p>
        </w:tc>
      </w:tr>
    </w:tbl>
    <w:p w14:paraId="6D0217CB" w14:textId="77777777" w:rsidR="0030145B" w:rsidRPr="00370D63" w:rsidRDefault="0030145B" w:rsidP="0030145B">
      <w:pPr>
        <w:rPr>
          <w:rFonts w:cs="Arial"/>
          <w:sz w:val="18"/>
          <w:szCs w:val="18"/>
        </w:rPr>
      </w:pPr>
    </w:p>
    <w:p w14:paraId="0457B45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33AF4A1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6BA73A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19F3ADF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34652CC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739E8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696029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EDB79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1A7FA6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3D712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CB5E06">
        <w:rPr>
          <w:rFonts w:cs="Arial"/>
          <w:i/>
          <w:sz w:val="18"/>
          <w:szCs w:val="18"/>
        </w:rPr>
        <w:t>garanta</w:t>
      </w:r>
      <w:r w:rsidRPr="00370D63">
        <w:rPr>
          <w:rFonts w:cs="Arial"/>
          <w:i/>
          <w:sz w:val="18"/>
          <w:szCs w:val="18"/>
        </w:rPr>
        <w:t xml:space="preserve"> v kraju izdaje)</w:t>
      </w:r>
    </w:p>
    <w:p w14:paraId="642B6A3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96C56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631F63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44544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46616F4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F79219" w14:textId="3B0927F1" w:rsidR="0049672A" w:rsidRPr="00AD2E1F" w:rsidRDefault="0030145B" w:rsidP="0049672A">
      <w:pPr>
        <w:spacing w:line="360" w:lineRule="auto"/>
        <w:jc w:val="both"/>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49672A" w:rsidRPr="00AD2E1F">
        <w:rPr>
          <w:rFonts w:cs="Arial"/>
          <w:b/>
          <w:sz w:val="20"/>
        </w:rPr>
        <w:t>»</w:t>
      </w:r>
      <w:r w:rsidR="00783B56">
        <w:rPr>
          <w:rFonts w:cs="Arial"/>
          <w:b/>
          <w:sz w:val="20"/>
        </w:rPr>
        <w:t>Izdelava projektne dokumentacije za pridobitev projektnih in drugih pogojev ter izvedbenih načrtov za nadgradnjo žel. postaj Podnart in Lesce Bled</w:t>
      </w:r>
      <w:r w:rsidR="0049672A" w:rsidRPr="00AD2E1F">
        <w:t>«</w:t>
      </w:r>
    </w:p>
    <w:p w14:paraId="0EAC9A9B" w14:textId="77777777" w:rsidR="00C95164" w:rsidRPr="00370D63" w:rsidRDefault="00C95164"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34CA4F"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694203B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94E36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7EE516D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AB6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A94647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DE770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66892CE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8D2A6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3DA1AFD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E41BA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1004DCB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2594EBD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5D28854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8CC28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110FFD4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D736747"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F4DDF44" w14:textId="77777777" w:rsidR="0030145B" w:rsidRPr="00370D63" w:rsidRDefault="0030145B" w:rsidP="0030145B">
      <w:pPr>
        <w:jc w:val="both"/>
        <w:rPr>
          <w:rFonts w:cs="Arial"/>
          <w:sz w:val="18"/>
          <w:szCs w:val="18"/>
        </w:rPr>
      </w:pPr>
    </w:p>
    <w:p w14:paraId="297B10B1"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13C19BC" w14:textId="77777777" w:rsidR="0030145B" w:rsidRPr="00370D63" w:rsidRDefault="0030145B" w:rsidP="0030145B">
      <w:pPr>
        <w:jc w:val="both"/>
        <w:rPr>
          <w:rFonts w:cs="Arial"/>
          <w:sz w:val="18"/>
          <w:szCs w:val="18"/>
        </w:rPr>
      </w:pPr>
    </w:p>
    <w:p w14:paraId="29B42D6C"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003F3FE9" w14:textId="77777777" w:rsidR="0030145B" w:rsidRPr="00370D63" w:rsidRDefault="0030145B" w:rsidP="0030145B">
      <w:pPr>
        <w:jc w:val="both"/>
        <w:rPr>
          <w:rFonts w:cs="Arial"/>
          <w:sz w:val="18"/>
          <w:szCs w:val="18"/>
        </w:rPr>
      </w:pPr>
    </w:p>
    <w:p w14:paraId="15837F8D"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0C0F6A6" w14:textId="77777777" w:rsidR="0030145B" w:rsidRPr="00370D63" w:rsidRDefault="0030145B" w:rsidP="0030145B">
      <w:pPr>
        <w:jc w:val="both"/>
        <w:rPr>
          <w:rFonts w:cs="Arial"/>
          <w:sz w:val="18"/>
          <w:szCs w:val="18"/>
        </w:rPr>
      </w:pPr>
    </w:p>
    <w:p w14:paraId="35C32FE1" w14:textId="77777777" w:rsidR="0030145B" w:rsidRPr="00370D63" w:rsidRDefault="0030145B" w:rsidP="0030145B">
      <w:pPr>
        <w:jc w:val="both"/>
        <w:rPr>
          <w:rFonts w:cs="Arial"/>
          <w:sz w:val="18"/>
          <w:szCs w:val="18"/>
        </w:rPr>
      </w:pPr>
    </w:p>
    <w:p w14:paraId="1C10943F"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313EFA1"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EDCDCE9" w14:textId="77777777" w:rsidR="00FE7896" w:rsidRDefault="00FE7896" w:rsidP="0030145B">
      <w:pPr>
        <w:ind w:left="1440" w:firstLine="720"/>
        <w:jc w:val="center"/>
        <w:rPr>
          <w:rFonts w:cs="Arial"/>
          <w:sz w:val="18"/>
          <w:szCs w:val="18"/>
        </w:rPr>
      </w:pPr>
    </w:p>
    <w:p w14:paraId="2A13C64A" w14:textId="77777777" w:rsidR="00FE7896" w:rsidRDefault="00FE7896" w:rsidP="0030145B">
      <w:pPr>
        <w:ind w:left="1440" w:firstLine="720"/>
        <w:jc w:val="center"/>
        <w:rPr>
          <w:rFonts w:cs="Arial"/>
          <w:sz w:val="18"/>
          <w:szCs w:val="18"/>
        </w:rPr>
      </w:pPr>
    </w:p>
    <w:p w14:paraId="53AAD13C" w14:textId="77777777" w:rsidR="00FE7896" w:rsidRDefault="00FE7896" w:rsidP="0030145B">
      <w:pPr>
        <w:ind w:left="1440" w:firstLine="720"/>
        <w:jc w:val="center"/>
        <w:rPr>
          <w:rFonts w:cs="Arial"/>
          <w:sz w:val="18"/>
          <w:szCs w:val="18"/>
        </w:rPr>
      </w:pPr>
    </w:p>
    <w:p w14:paraId="5B29C828" w14:textId="77777777" w:rsidR="00FE7896" w:rsidRDefault="00FE7896" w:rsidP="005C4CF4">
      <w:pPr>
        <w:rPr>
          <w:rFonts w:cs="Arial"/>
          <w:sz w:val="18"/>
          <w:szCs w:val="18"/>
        </w:rPr>
      </w:pPr>
    </w:p>
    <w:p w14:paraId="6CF08CCE" w14:textId="77777777" w:rsidR="00FE7896" w:rsidRDefault="00FE7896" w:rsidP="0030145B">
      <w:pPr>
        <w:ind w:left="1440" w:firstLine="720"/>
        <w:jc w:val="center"/>
        <w:rPr>
          <w:rFonts w:cs="Arial"/>
          <w:sz w:val="18"/>
          <w:szCs w:val="18"/>
        </w:rPr>
      </w:pPr>
    </w:p>
    <w:p w14:paraId="6356B8B7" w14:textId="77777777" w:rsidR="00FE7896" w:rsidRDefault="00FE7896" w:rsidP="0030145B">
      <w:pPr>
        <w:ind w:left="1440" w:firstLine="720"/>
        <w:jc w:val="center"/>
        <w:rPr>
          <w:rFonts w:cs="Arial"/>
          <w:sz w:val="18"/>
          <w:szCs w:val="18"/>
        </w:rPr>
      </w:pPr>
    </w:p>
    <w:p w14:paraId="10F92451" w14:textId="77777777" w:rsidR="00FE7896" w:rsidRPr="0032755C" w:rsidRDefault="00FE7896" w:rsidP="0030145B">
      <w:pPr>
        <w:ind w:left="1440" w:firstLine="720"/>
        <w:jc w:val="center"/>
        <w:rPr>
          <w:rFonts w:cs="Arial"/>
          <w:sz w:val="18"/>
          <w:szCs w:val="18"/>
        </w:rPr>
      </w:pPr>
    </w:p>
    <w:p w14:paraId="40F2F71D" w14:textId="77777777" w:rsidR="002A64F2" w:rsidRDefault="002A64F2" w:rsidP="005C4CF4">
      <w:pPr>
        <w:tabs>
          <w:tab w:val="left" w:pos="12758"/>
        </w:tabs>
      </w:pPr>
    </w:p>
    <w:p w14:paraId="43FEFC83" w14:textId="77777777" w:rsidR="00BF4066" w:rsidRDefault="00BF4066" w:rsidP="005C4CF4">
      <w:pPr>
        <w:tabs>
          <w:tab w:val="left" w:pos="12758"/>
        </w:tabs>
      </w:pPr>
    </w:p>
    <w:p w14:paraId="2829F36D" w14:textId="77777777" w:rsidR="00BF4066" w:rsidRDefault="00BF4066" w:rsidP="005C4CF4">
      <w:pPr>
        <w:tabs>
          <w:tab w:val="left" w:pos="12758"/>
        </w:tabs>
      </w:pPr>
    </w:p>
    <w:p w14:paraId="6C6C5B29" w14:textId="77777777" w:rsidR="00BF4066" w:rsidRDefault="00BF4066" w:rsidP="005C4CF4">
      <w:pPr>
        <w:tabs>
          <w:tab w:val="left" w:pos="12758"/>
        </w:tabs>
      </w:pPr>
    </w:p>
    <w:p w14:paraId="13F22770" w14:textId="77777777" w:rsidR="00BF4066" w:rsidRPr="00BF4066" w:rsidRDefault="00BF4066" w:rsidP="00BF4066">
      <w:pPr>
        <w:jc w:val="both"/>
        <w:rPr>
          <w:rFonts w:cs="Arial"/>
          <w:b/>
          <w:sz w:val="20"/>
        </w:rPr>
      </w:pPr>
      <w:r w:rsidRPr="00BF4066">
        <w:rPr>
          <w:rFonts w:cs="Arial"/>
          <w:b/>
          <w:sz w:val="20"/>
        </w:rPr>
        <w:t>POOBLASTILO ZA PRIDOBITEV PODATKOV IZ KAZENSKE EVIDENCE</w:t>
      </w:r>
    </w:p>
    <w:p w14:paraId="4BDFAAC2" w14:textId="77777777" w:rsidR="00BF4066" w:rsidRPr="00BF4066" w:rsidRDefault="00BF4066" w:rsidP="00BF4066">
      <w:pPr>
        <w:ind w:left="1843" w:hanging="1843"/>
        <w:jc w:val="both"/>
        <w:rPr>
          <w:rFonts w:cs="Arial"/>
          <w:b/>
          <w:sz w:val="20"/>
        </w:rPr>
      </w:pPr>
    </w:p>
    <w:p w14:paraId="5EA6C1B8" w14:textId="77777777" w:rsidR="00BF4066" w:rsidRPr="00BF4066" w:rsidRDefault="00BF4066" w:rsidP="00BF4066">
      <w:pPr>
        <w:ind w:left="1843" w:hanging="1843"/>
        <w:jc w:val="both"/>
        <w:rPr>
          <w:rFonts w:cs="Arial"/>
          <w:b/>
          <w:sz w:val="20"/>
        </w:rPr>
      </w:pPr>
    </w:p>
    <w:p w14:paraId="3E62A99A" w14:textId="77777777" w:rsidR="00BF4066" w:rsidRPr="00BF4066" w:rsidRDefault="00BF4066" w:rsidP="00BF406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F4066" w:rsidRPr="00BF4066" w14:paraId="35E51A66" w14:textId="77777777" w:rsidTr="00D166A0">
        <w:tc>
          <w:tcPr>
            <w:tcW w:w="1843" w:type="dxa"/>
            <w:shd w:val="clear" w:color="auto" w:fill="auto"/>
          </w:tcPr>
          <w:p w14:paraId="6A115927" w14:textId="77777777" w:rsidR="00BF4066" w:rsidRPr="00BF4066" w:rsidRDefault="00BF4066" w:rsidP="00D166A0">
            <w:pPr>
              <w:spacing w:before="120"/>
              <w:jc w:val="both"/>
              <w:rPr>
                <w:rFonts w:cs="Arial"/>
                <w:b/>
                <w:sz w:val="20"/>
              </w:rPr>
            </w:pPr>
            <w:r w:rsidRPr="00BF4066">
              <w:rPr>
                <w:rFonts w:cs="Arial"/>
                <w:b/>
                <w:sz w:val="20"/>
              </w:rPr>
              <w:t>Naročnik:</w:t>
            </w:r>
          </w:p>
        </w:tc>
        <w:tc>
          <w:tcPr>
            <w:tcW w:w="7088" w:type="dxa"/>
            <w:shd w:val="clear" w:color="auto" w:fill="auto"/>
          </w:tcPr>
          <w:p w14:paraId="36960FB3" w14:textId="5D1FA638" w:rsidR="00BF4066" w:rsidRPr="00BF4066" w:rsidRDefault="00B669A3" w:rsidP="00D166A0">
            <w:pPr>
              <w:spacing w:before="120"/>
              <w:jc w:val="both"/>
              <w:rPr>
                <w:rFonts w:cs="Arial"/>
                <w:b/>
                <w:sz w:val="20"/>
              </w:rPr>
            </w:pPr>
            <w:r w:rsidRPr="0056789E">
              <w:rPr>
                <w:rFonts w:cs="Arial"/>
                <w:sz w:val="20"/>
              </w:rPr>
              <w:t>RS,</w:t>
            </w:r>
            <w:r w:rsidRPr="0056789E">
              <w:rPr>
                <w:rFonts w:cs="Arial"/>
                <w:b/>
                <w:sz w:val="20"/>
              </w:rPr>
              <w:t xml:space="preserve"> </w:t>
            </w:r>
            <w:r w:rsidRPr="0056789E">
              <w:rPr>
                <w:rFonts w:cs="Arial"/>
                <w:sz w:val="20"/>
              </w:rPr>
              <w:t>Ministrstvo za infrastrukturo,</w:t>
            </w:r>
            <w:r w:rsidRPr="0056789E">
              <w:rPr>
                <w:rFonts w:cs="Arial"/>
                <w:b/>
                <w:sz w:val="20"/>
              </w:rPr>
              <w:t xml:space="preserve"> </w:t>
            </w:r>
            <w:r w:rsidRPr="0056789E">
              <w:rPr>
                <w:rFonts w:cs="Arial"/>
                <w:sz w:val="20"/>
              </w:rPr>
              <w:t>Direkcija Republike Slovenije za infrastrukturo, Tržaška 19, Ljubljana</w:t>
            </w:r>
          </w:p>
        </w:tc>
      </w:tr>
      <w:tr w:rsidR="00BF4066" w:rsidRPr="00BF4066" w14:paraId="64C9238A" w14:textId="77777777" w:rsidTr="00D166A0">
        <w:tc>
          <w:tcPr>
            <w:tcW w:w="1843" w:type="dxa"/>
            <w:shd w:val="clear" w:color="auto" w:fill="auto"/>
          </w:tcPr>
          <w:p w14:paraId="27183B15" w14:textId="77777777" w:rsidR="00BF4066" w:rsidRPr="00BF4066" w:rsidRDefault="00BF4066" w:rsidP="00D166A0">
            <w:pPr>
              <w:spacing w:before="120"/>
              <w:jc w:val="both"/>
              <w:rPr>
                <w:rFonts w:cs="Arial"/>
                <w:b/>
                <w:sz w:val="20"/>
              </w:rPr>
            </w:pPr>
            <w:r w:rsidRPr="00BF4066">
              <w:rPr>
                <w:rFonts w:cs="Arial"/>
                <w:b/>
                <w:sz w:val="20"/>
              </w:rPr>
              <w:t>Javno naročilo:</w:t>
            </w:r>
          </w:p>
        </w:tc>
        <w:tc>
          <w:tcPr>
            <w:tcW w:w="7088" w:type="dxa"/>
            <w:shd w:val="clear" w:color="auto" w:fill="auto"/>
          </w:tcPr>
          <w:p w14:paraId="679F493A" w14:textId="73FA99F9" w:rsidR="00BF4066" w:rsidRPr="00BF4066" w:rsidRDefault="00783B56" w:rsidP="00D166A0">
            <w:pPr>
              <w:spacing w:before="120"/>
              <w:jc w:val="both"/>
              <w:rPr>
                <w:rFonts w:cs="Arial"/>
                <w:b/>
                <w:sz w:val="20"/>
              </w:rPr>
            </w:pPr>
            <w:r>
              <w:rPr>
                <w:rFonts w:cs="Arial"/>
                <w:b/>
                <w:sz w:val="20"/>
              </w:rPr>
              <w:t>Izdelava projektne dokumentacije za pridobitev projektnih in drugih pogojev ter izvedbenih načrtov za nadgradnjo žel. postaj Podnart in Lesce Bled</w:t>
            </w:r>
          </w:p>
        </w:tc>
      </w:tr>
      <w:tr w:rsidR="00B77989" w:rsidRPr="00BF4066" w14:paraId="591AF201" w14:textId="77777777" w:rsidTr="00D166A0">
        <w:tc>
          <w:tcPr>
            <w:tcW w:w="1843" w:type="dxa"/>
            <w:shd w:val="clear" w:color="auto" w:fill="auto"/>
          </w:tcPr>
          <w:p w14:paraId="52E7FA1C" w14:textId="4951F2A1" w:rsidR="00B77989" w:rsidRPr="00BF4066" w:rsidRDefault="00B77989" w:rsidP="00B77989">
            <w:pPr>
              <w:spacing w:before="120"/>
              <w:jc w:val="both"/>
              <w:rPr>
                <w:rFonts w:cs="Arial"/>
                <w:b/>
                <w:sz w:val="20"/>
              </w:rPr>
            </w:pPr>
            <w:r w:rsidRPr="008302E2">
              <w:rPr>
                <w:rFonts w:cs="Arial"/>
                <w:b/>
                <w:sz w:val="20"/>
              </w:rPr>
              <w:t>Št. Objave:</w:t>
            </w:r>
          </w:p>
        </w:tc>
        <w:tc>
          <w:tcPr>
            <w:tcW w:w="7088" w:type="dxa"/>
            <w:shd w:val="clear" w:color="auto" w:fill="auto"/>
          </w:tcPr>
          <w:p w14:paraId="2872D9D1" w14:textId="77777777" w:rsidR="00B77989" w:rsidRPr="002A5371" w:rsidRDefault="00B77989" w:rsidP="00B77989">
            <w:pPr>
              <w:spacing w:before="120"/>
              <w:jc w:val="both"/>
              <w:rPr>
                <w:rFonts w:cs="Arial"/>
                <w:b/>
                <w:sz w:val="20"/>
              </w:rPr>
            </w:pPr>
          </w:p>
        </w:tc>
      </w:tr>
      <w:tr w:rsidR="00B77989" w:rsidRPr="00BF4066" w14:paraId="7A399C85" w14:textId="77777777" w:rsidTr="00D166A0">
        <w:tc>
          <w:tcPr>
            <w:tcW w:w="1843" w:type="dxa"/>
            <w:shd w:val="clear" w:color="auto" w:fill="auto"/>
          </w:tcPr>
          <w:p w14:paraId="661562B5" w14:textId="67D5E1ED" w:rsidR="00B77989" w:rsidRPr="00BF4066" w:rsidRDefault="00B77989" w:rsidP="00B77989">
            <w:pPr>
              <w:spacing w:before="120"/>
              <w:jc w:val="both"/>
              <w:rPr>
                <w:rFonts w:cs="Arial"/>
                <w:b/>
                <w:sz w:val="20"/>
              </w:rPr>
            </w:pPr>
            <w:r w:rsidRPr="008302E2">
              <w:rPr>
                <w:rFonts w:cs="Arial"/>
                <w:b/>
                <w:sz w:val="20"/>
              </w:rPr>
              <w:t>Datum objave:</w:t>
            </w:r>
          </w:p>
        </w:tc>
        <w:tc>
          <w:tcPr>
            <w:tcW w:w="7088" w:type="dxa"/>
            <w:shd w:val="clear" w:color="auto" w:fill="auto"/>
          </w:tcPr>
          <w:p w14:paraId="5D78B160" w14:textId="77777777" w:rsidR="00B77989" w:rsidRPr="002A5371" w:rsidRDefault="00B77989" w:rsidP="00B77989">
            <w:pPr>
              <w:spacing w:before="120"/>
              <w:jc w:val="both"/>
              <w:rPr>
                <w:rFonts w:cs="Arial"/>
                <w:b/>
                <w:sz w:val="20"/>
              </w:rPr>
            </w:pPr>
          </w:p>
        </w:tc>
      </w:tr>
    </w:tbl>
    <w:p w14:paraId="41E25C5F" w14:textId="77777777" w:rsidR="00BF4066" w:rsidRPr="00BF4066" w:rsidRDefault="00BF4066" w:rsidP="00BF4066">
      <w:pPr>
        <w:ind w:left="1843" w:hanging="1843"/>
        <w:jc w:val="both"/>
        <w:rPr>
          <w:rFonts w:cs="Arial"/>
          <w:b/>
          <w:sz w:val="20"/>
        </w:rPr>
      </w:pPr>
    </w:p>
    <w:p w14:paraId="23FE8CFE" w14:textId="77777777" w:rsidR="00BF4066" w:rsidRPr="00BF4066" w:rsidRDefault="00BF4066" w:rsidP="00BF4066">
      <w:pPr>
        <w:rPr>
          <w:rFonts w:cs="Arial"/>
          <w:sz w:val="20"/>
        </w:rPr>
      </w:pPr>
    </w:p>
    <w:p w14:paraId="7773B600" w14:textId="77777777" w:rsidR="00BF4066" w:rsidRPr="00BF4066" w:rsidRDefault="00BF4066" w:rsidP="00BF4066">
      <w:pPr>
        <w:rPr>
          <w:rFonts w:cs="Arial"/>
          <w:sz w:val="20"/>
        </w:rPr>
      </w:pPr>
    </w:p>
    <w:p w14:paraId="6D5AE315" w14:textId="77777777" w:rsidR="00B77989" w:rsidRPr="00B77989" w:rsidRDefault="00B77989" w:rsidP="00B77989">
      <w:pPr>
        <w:ind w:right="990"/>
        <w:jc w:val="both"/>
        <w:rPr>
          <w:rFonts w:cs="Arial"/>
          <w:sz w:val="20"/>
        </w:rPr>
      </w:pPr>
      <w:r w:rsidRPr="00B77989">
        <w:rPr>
          <w:rFonts w:cs="Arial"/>
          <w:sz w:val="20"/>
        </w:rPr>
        <w:t>Spodaj podpisani/a pooblaščam/o naročnika, da za potrebe zgoraj navedenega javnega naročila pridobi podatke iz kazenske evidence pri Ministrstvu za pravosodje za navedene pravne osebe (</w:t>
      </w:r>
      <w:r w:rsidRPr="00B77989">
        <w:rPr>
          <w:rFonts w:cs="Arial"/>
          <w:i/>
          <w:sz w:val="20"/>
        </w:rPr>
        <w:t>gospodarski subjekt</w:t>
      </w:r>
      <w:r w:rsidRPr="00B77989">
        <w:rPr>
          <w:rFonts w:cs="Arial"/>
          <w:sz w:val="20"/>
        </w:rPr>
        <w:t xml:space="preserve">) oziroma </w:t>
      </w:r>
      <w:r w:rsidRPr="008E7169">
        <w:rPr>
          <w:rFonts w:cs="Arial"/>
          <w:sz w:val="20"/>
        </w:rPr>
        <w:t>fizične</w:t>
      </w:r>
      <w:r w:rsidRPr="00B77989">
        <w:rPr>
          <w:rFonts w:cs="Arial"/>
          <w:sz w:val="20"/>
        </w:rPr>
        <w:t xml:space="preserve"> </w:t>
      </w:r>
      <w:r w:rsidRPr="00B77989">
        <w:rPr>
          <w:rFonts w:cs="Arial"/>
          <w:bCs/>
          <w:sz w:val="20"/>
        </w:rPr>
        <w:t>osebe, ki so članice upravnega, vodstvenega ali nadzornega organa tega gospodarskega subjekta ali ki ima pooblastilo za njegovo zastopanje ali odločanje ali nadzor v njem</w:t>
      </w:r>
      <w:r w:rsidRPr="00B77989">
        <w:rPr>
          <w:rFonts w:cs="Arial"/>
          <w:sz w:val="20"/>
        </w:rPr>
        <w:t>:</w:t>
      </w:r>
    </w:p>
    <w:p w14:paraId="52C682E8" w14:textId="77777777" w:rsidR="00B77989" w:rsidRPr="008302E2" w:rsidRDefault="00B77989" w:rsidP="00B77989">
      <w:pPr>
        <w:tabs>
          <w:tab w:val="left" w:pos="-4536"/>
        </w:tabs>
        <w:rPr>
          <w:rFonts w:cs="Arial"/>
          <w:b/>
          <w:bCs/>
          <w:iCs/>
          <w:sz w:val="20"/>
        </w:rPr>
      </w:pPr>
    </w:p>
    <w:p w14:paraId="2498D5E0" w14:textId="77777777" w:rsidR="00B77989" w:rsidRPr="008302E2" w:rsidRDefault="00B77989" w:rsidP="00B77989">
      <w:pPr>
        <w:tabs>
          <w:tab w:val="left" w:pos="-4536"/>
        </w:tabs>
        <w:rPr>
          <w:rFonts w:cs="Arial"/>
          <w:b/>
          <w:bCs/>
          <w:iCs/>
          <w:sz w:val="20"/>
        </w:rPr>
      </w:pPr>
    </w:p>
    <w:p w14:paraId="76A6F9F3" w14:textId="77777777" w:rsidR="00297E4C" w:rsidRPr="00297E4C" w:rsidRDefault="00297E4C" w:rsidP="00297E4C">
      <w:pPr>
        <w:tabs>
          <w:tab w:val="left" w:pos="-4536"/>
        </w:tabs>
        <w:rPr>
          <w:rFonts w:cs="Arial"/>
          <w:b/>
          <w:bCs/>
          <w:iCs/>
          <w:sz w:val="20"/>
        </w:rPr>
      </w:pPr>
      <w:r w:rsidRPr="00297E4C">
        <w:rPr>
          <w:rFonts w:cs="Arial"/>
          <w:b/>
          <w:bCs/>
          <w:iCs/>
          <w:sz w:val="20"/>
        </w:rPr>
        <w:t>PRAVNA OSEBA (</w:t>
      </w:r>
      <w:r w:rsidRPr="00297E4C">
        <w:rPr>
          <w:rFonts w:cs="Arial"/>
          <w:bCs/>
          <w:i/>
          <w:iCs/>
          <w:sz w:val="20"/>
        </w:rPr>
        <w:t>gospodarski subjekt</w:t>
      </w:r>
      <w:r w:rsidRPr="00297E4C">
        <w:rPr>
          <w:rFonts w:cs="Arial"/>
          <w:b/>
          <w:bCs/>
          <w:iCs/>
          <w:sz w:val="20"/>
        </w:rPr>
        <w:t>)</w:t>
      </w:r>
    </w:p>
    <w:p w14:paraId="7ECFCC85" w14:textId="77777777" w:rsidR="00297E4C" w:rsidRPr="00297E4C" w:rsidRDefault="00297E4C" w:rsidP="00297E4C">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297E4C" w:rsidRPr="00297E4C" w14:paraId="475A215B" w14:textId="77777777" w:rsidTr="00742B1C">
        <w:tc>
          <w:tcPr>
            <w:tcW w:w="2722" w:type="dxa"/>
            <w:shd w:val="clear" w:color="auto" w:fill="auto"/>
          </w:tcPr>
          <w:p w14:paraId="04E6043B" w14:textId="77777777" w:rsidR="00297E4C" w:rsidRPr="008E7169" w:rsidRDefault="00297E4C" w:rsidP="00742B1C">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Naziv</w:t>
            </w:r>
          </w:p>
        </w:tc>
        <w:tc>
          <w:tcPr>
            <w:tcW w:w="6232" w:type="dxa"/>
            <w:shd w:val="clear" w:color="auto" w:fill="auto"/>
          </w:tcPr>
          <w:p w14:paraId="073CECEE"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0686415E" w14:textId="77777777" w:rsidTr="00742B1C">
        <w:tc>
          <w:tcPr>
            <w:tcW w:w="2722" w:type="dxa"/>
            <w:shd w:val="clear" w:color="auto" w:fill="auto"/>
          </w:tcPr>
          <w:p w14:paraId="67BE710E"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Naslov</w:t>
            </w:r>
          </w:p>
        </w:tc>
        <w:tc>
          <w:tcPr>
            <w:tcW w:w="6232" w:type="dxa"/>
            <w:shd w:val="clear" w:color="auto" w:fill="auto"/>
          </w:tcPr>
          <w:p w14:paraId="10040D7D"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2B68DFFA" w14:textId="77777777" w:rsidTr="00742B1C">
        <w:tc>
          <w:tcPr>
            <w:tcW w:w="2722" w:type="dxa"/>
            <w:shd w:val="clear" w:color="auto" w:fill="auto"/>
          </w:tcPr>
          <w:p w14:paraId="6786552A"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ID za DDV</w:t>
            </w:r>
            <w:r w:rsidRPr="008E7169">
              <w:rPr>
                <w:rFonts w:ascii="Arial" w:hAnsi="Arial" w:cs="Arial"/>
                <w:bCs/>
                <w:i w:val="0"/>
                <w:iCs/>
                <w:sz w:val="20"/>
                <w:szCs w:val="20"/>
              </w:rPr>
              <w:tab/>
            </w:r>
          </w:p>
        </w:tc>
        <w:tc>
          <w:tcPr>
            <w:tcW w:w="6232" w:type="dxa"/>
            <w:shd w:val="clear" w:color="auto" w:fill="auto"/>
          </w:tcPr>
          <w:p w14:paraId="277E17EE"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63D39214" w14:textId="77777777" w:rsidTr="00742B1C">
        <w:tc>
          <w:tcPr>
            <w:tcW w:w="2722" w:type="dxa"/>
            <w:shd w:val="clear" w:color="auto" w:fill="auto"/>
          </w:tcPr>
          <w:p w14:paraId="71653D7A"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Matična številka</w:t>
            </w:r>
          </w:p>
        </w:tc>
        <w:tc>
          <w:tcPr>
            <w:tcW w:w="6232" w:type="dxa"/>
            <w:shd w:val="clear" w:color="auto" w:fill="auto"/>
          </w:tcPr>
          <w:p w14:paraId="53F47259"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bl>
    <w:p w14:paraId="4697E9A0" w14:textId="77777777" w:rsidR="00297E4C" w:rsidRPr="00297E4C" w:rsidRDefault="00297E4C" w:rsidP="00297E4C">
      <w:pPr>
        <w:pStyle w:val="Odstavekseznama"/>
        <w:tabs>
          <w:tab w:val="left" w:pos="-4536"/>
        </w:tabs>
        <w:ind w:left="0"/>
        <w:rPr>
          <w:rFonts w:ascii="Arial" w:hAnsi="Arial" w:cs="Arial"/>
          <w:bCs/>
          <w:iCs/>
          <w:sz w:val="20"/>
          <w:szCs w:val="20"/>
        </w:rPr>
      </w:pPr>
    </w:p>
    <w:p w14:paraId="4CEA693B" w14:textId="77777777" w:rsidR="00297E4C" w:rsidRPr="00297E4C" w:rsidRDefault="00297E4C" w:rsidP="00297E4C">
      <w:pPr>
        <w:pStyle w:val="Odstavekseznama"/>
        <w:tabs>
          <w:tab w:val="left" w:pos="-4536"/>
        </w:tabs>
        <w:ind w:left="0"/>
        <w:rPr>
          <w:rFonts w:ascii="Arial" w:hAnsi="Arial" w:cs="Arial"/>
          <w:bCs/>
          <w:iCs/>
          <w:sz w:val="20"/>
          <w:szCs w:val="20"/>
        </w:rPr>
      </w:pPr>
    </w:p>
    <w:p w14:paraId="57D3C88F" w14:textId="77777777" w:rsidR="00297E4C" w:rsidRPr="00297E4C" w:rsidRDefault="00297E4C" w:rsidP="00297E4C">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 xml:space="preserve">Podpis zakonitega zastopnika: </w:t>
      </w:r>
    </w:p>
    <w:p w14:paraId="72C204C4" w14:textId="77777777" w:rsidR="00297E4C" w:rsidRPr="00297E4C" w:rsidRDefault="00297E4C" w:rsidP="00297E4C">
      <w:pPr>
        <w:pStyle w:val="Odstavekseznama"/>
        <w:tabs>
          <w:tab w:val="left" w:pos="-4536"/>
        </w:tabs>
        <w:ind w:left="0"/>
        <w:rPr>
          <w:rFonts w:ascii="Arial" w:hAnsi="Arial" w:cs="Arial"/>
          <w:bCs/>
          <w:iCs/>
          <w:sz w:val="20"/>
          <w:szCs w:val="20"/>
        </w:rPr>
      </w:pPr>
      <w:r w:rsidRPr="00297E4C">
        <w:rPr>
          <w:rFonts w:ascii="Arial" w:hAnsi="Arial" w:cs="Arial"/>
          <w:bCs/>
          <w:iCs/>
          <w:sz w:val="20"/>
          <w:szCs w:val="20"/>
        </w:rPr>
        <w:t>Žig:</w:t>
      </w:r>
    </w:p>
    <w:p w14:paraId="183DC5D9" w14:textId="77777777" w:rsidR="00297E4C" w:rsidRPr="00297E4C" w:rsidRDefault="00297E4C" w:rsidP="00297E4C">
      <w:pPr>
        <w:pStyle w:val="Odstavekseznama"/>
        <w:ind w:left="0"/>
        <w:rPr>
          <w:rFonts w:ascii="Arial" w:hAnsi="Arial" w:cs="Arial"/>
          <w:bCs/>
          <w:iCs/>
          <w:sz w:val="20"/>
          <w:szCs w:val="20"/>
        </w:rPr>
      </w:pPr>
    </w:p>
    <w:p w14:paraId="14DBC604" w14:textId="77777777" w:rsidR="00297E4C" w:rsidRPr="00297E4C" w:rsidRDefault="00297E4C" w:rsidP="00297E4C">
      <w:pPr>
        <w:pStyle w:val="Odstavekseznama"/>
        <w:ind w:left="0"/>
        <w:rPr>
          <w:rFonts w:ascii="Arial" w:hAnsi="Arial" w:cs="Arial"/>
          <w:bCs/>
          <w:iCs/>
          <w:sz w:val="20"/>
          <w:szCs w:val="20"/>
        </w:rPr>
      </w:pPr>
    </w:p>
    <w:p w14:paraId="4E483310" w14:textId="77777777" w:rsidR="00297E4C" w:rsidRPr="00297E4C" w:rsidRDefault="00297E4C" w:rsidP="00297E4C">
      <w:pPr>
        <w:pStyle w:val="Odstavekseznama"/>
        <w:ind w:left="0"/>
        <w:rPr>
          <w:rFonts w:ascii="Arial" w:hAnsi="Arial" w:cs="Arial"/>
          <w:bCs/>
          <w:iCs/>
          <w:sz w:val="20"/>
          <w:szCs w:val="20"/>
        </w:rPr>
      </w:pPr>
    </w:p>
    <w:p w14:paraId="42DBBBB6" w14:textId="77777777" w:rsidR="00297E4C" w:rsidRPr="008E7169" w:rsidRDefault="00297E4C" w:rsidP="00297E4C">
      <w:pPr>
        <w:pStyle w:val="Odstavekseznama"/>
        <w:ind w:left="0"/>
        <w:rPr>
          <w:rFonts w:ascii="Arial" w:hAnsi="Arial" w:cs="Arial"/>
          <w:b/>
          <w:i w:val="0"/>
          <w:sz w:val="20"/>
          <w:szCs w:val="20"/>
        </w:rPr>
      </w:pPr>
      <w:r w:rsidRPr="008E7169">
        <w:rPr>
          <w:rFonts w:ascii="Arial" w:hAnsi="Arial" w:cs="Arial"/>
          <w:b/>
          <w:i w:val="0"/>
          <w:sz w:val="20"/>
          <w:szCs w:val="20"/>
        </w:rPr>
        <w:t>FIZIČNA OSEBA</w:t>
      </w:r>
    </w:p>
    <w:p w14:paraId="02BD193A" w14:textId="77777777" w:rsidR="00297E4C" w:rsidRPr="00297E4C" w:rsidRDefault="00297E4C" w:rsidP="00297E4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297E4C" w:rsidRPr="00297E4C" w14:paraId="2B53F12B" w14:textId="77777777" w:rsidTr="00742B1C">
        <w:tc>
          <w:tcPr>
            <w:tcW w:w="2830" w:type="dxa"/>
            <w:shd w:val="clear" w:color="auto" w:fill="auto"/>
          </w:tcPr>
          <w:p w14:paraId="2B7D6CF6" w14:textId="77777777" w:rsidR="00297E4C" w:rsidRPr="008E7169" w:rsidRDefault="00297E4C" w:rsidP="00742B1C">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Ime in priimek:</w:t>
            </w:r>
          </w:p>
        </w:tc>
        <w:tc>
          <w:tcPr>
            <w:tcW w:w="6232" w:type="dxa"/>
            <w:shd w:val="clear" w:color="auto" w:fill="auto"/>
          </w:tcPr>
          <w:p w14:paraId="05C9D744"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60589194" w14:textId="77777777" w:rsidTr="00742B1C">
        <w:tc>
          <w:tcPr>
            <w:tcW w:w="2830" w:type="dxa"/>
            <w:shd w:val="clear" w:color="auto" w:fill="auto"/>
          </w:tcPr>
          <w:p w14:paraId="4E57D191"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EMŠO:</w:t>
            </w:r>
            <w:r w:rsidRPr="008E7169">
              <w:rPr>
                <w:rFonts w:ascii="Arial" w:hAnsi="Arial" w:cs="Arial"/>
                <w:bCs/>
                <w:i w:val="0"/>
                <w:iCs/>
                <w:sz w:val="20"/>
                <w:szCs w:val="20"/>
              </w:rPr>
              <w:tab/>
            </w:r>
            <w:r w:rsidRPr="008E7169">
              <w:rPr>
                <w:rFonts w:ascii="Arial" w:hAnsi="Arial" w:cs="Arial"/>
                <w:bCs/>
                <w:i w:val="0"/>
                <w:iCs/>
                <w:sz w:val="20"/>
                <w:szCs w:val="20"/>
              </w:rPr>
              <w:tab/>
            </w:r>
          </w:p>
        </w:tc>
        <w:tc>
          <w:tcPr>
            <w:tcW w:w="6232" w:type="dxa"/>
            <w:shd w:val="clear" w:color="auto" w:fill="auto"/>
          </w:tcPr>
          <w:p w14:paraId="1A0F8471"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7919F6DA" w14:textId="77777777" w:rsidTr="00742B1C">
        <w:tc>
          <w:tcPr>
            <w:tcW w:w="2830" w:type="dxa"/>
            <w:shd w:val="clear" w:color="auto" w:fill="auto"/>
          </w:tcPr>
          <w:p w14:paraId="40D5D340"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Državljanstvo:</w:t>
            </w:r>
            <w:r w:rsidRPr="008E7169">
              <w:rPr>
                <w:rFonts w:ascii="Arial" w:hAnsi="Arial" w:cs="Arial"/>
                <w:bCs/>
                <w:i w:val="0"/>
                <w:iCs/>
                <w:sz w:val="20"/>
                <w:szCs w:val="20"/>
              </w:rPr>
              <w:tab/>
            </w:r>
          </w:p>
        </w:tc>
        <w:tc>
          <w:tcPr>
            <w:tcW w:w="6232" w:type="dxa"/>
            <w:shd w:val="clear" w:color="auto" w:fill="auto"/>
          </w:tcPr>
          <w:p w14:paraId="66161B16"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bl>
    <w:p w14:paraId="741FFD8E" w14:textId="77777777" w:rsidR="00297E4C" w:rsidRPr="00297E4C" w:rsidRDefault="00297E4C" w:rsidP="00297E4C">
      <w:pPr>
        <w:rPr>
          <w:rFonts w:cs="Arial"/>
          <w:sz w:val="20"/>
        </w:rPr>
      </w:pPr>
    </w:p>
    <w:p w14:paraId="0A4F343D" w14:textId="77777777" w:rsidR="00297E4C" w:rsidRPr="00297E4C" w:rsidRDefault="00297E4C" w:rsidP="00297E4C">
      <w:pPr>
        <w:rPr>
          <w:rFonts w:cs="Arial"/>
          <w:sz w:val="20"/>
        </w:rPr>
      </w:pPr>
    </w:p>
    <w:p w14:paraId="1B93C12F" w14:textId="77777777" w:rsidR="00297E4C" w:rsidRPr="00297E4C" w:rsidRDefault="00297E4C" w:rsidP="00297E4C">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Podpis:</w:t>
      </w:r>
      <w:r w:rsidRPr="00297E4C">
        <w:rPr>
          <w:rFonts w:ascii="Arial" w:hAnsi="Arial" w:cs="Arial"/>
          <w:bCs/>
          <w:iCs/>
          <w:sz w:val="20"/>
          <w:szCs w:val="20"/>
        </w:rPr>
        <w:tab/>
      </w:r>
      <w:r w:rsidRPr="00297E4C">
        <w:rPr>
          <w:rFonts w:ascii="Arial" w:hAnsi="Arial" w:cs="Arial"/>
          <w:bCs/>
          <w:iCs/>
          <w:sz w:val="20"/>
          <w:szCs w:val="20"/>
        </w:rPr>
        <w:tab/>
        <w:t xml:space="preserve">    </w:t>
      </w:r>
    </w:p>
    <w:p w14:paraId="3B44152C" w14:textId="77777777" w:rsidR="00BF4066" w:rsidRPr="00297E4C" w:rsidRDefault="00BF4066" w:rsidP="00BF4066">
      <w:pPr>
        <w:rPr>
          <w:rFonts w:cs="Arial"/>
          <w:sz w:val="20"/>
        </w:rPr>
      </w:pPr>
    </w:p>
    <w:p w14:paraId="3DED039D" w14:textId="77777777" w:rsidR="00BF4066" w:rsidRPr="000F1C75" w:rsidRDefault="00BF4066" w:rsidP="00BF4066">
      <w:pPr>
        <w:ind w:left="1440" w:firstLine="720"/>
        <w:jc w:val="center"/>
        <w:rPr>
          <w:rFonts w:cs="Arial"/>
          <w:sz w:val="20"/>
        </w:rPr>
      </w:pPr>
    </w:p>
    <w:p w14:paraId="48B07494" w14:textId="77777777" w:rsidR="00BF4066" w:rsidRPr="0032755C" w:rsidRDefault="00BF4066" w:rsidP="005C4CF4">
      <w:pPr>
        <w:tabs>
          <w:tab w:val="left" w:pos="12758"/>
        </w:tabs>
      </w:pPr>
    </w:p>
    <w:sectPr w:rsidR="00BF4066" w:rsidRPr="0032755C" w:rsidSect="008A4832">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DC31" w14:textId="77777777" w:rsidR="00D26BBF" w:rsidRDefault="00D26BBF">
      <w:r>
        <w:separator/>
      </w:r>
    </w:p>
    <w:p w14:paraId="2D682C2D" w14:textId="77777777" w:rsidR="00D26BBF" w:rsidRDefault="00D26BBF"/>
    <w:p w14:paraId="1073952A" w14:textId="77777777" w:rsidR="00D26BBF" w:rsidRDefault="00D26BBF"/>
  </w:endnote>
  <w:endnote w:type="continuationSeparator" w:id="0">
    <w:p w14:paraId="2E5EB724" w14:textId="77777777" w:rsidR="00D26BBF" w:rsidRDefault="00D26BBF">
      <w:r>
        <w:continuationSeparator/>
      </w:r>
    </w:p>
    <w:p w14:paraId="02A4B32D" w14:textId="77777777" w:rsidR="00D26BBF" w:rsidRDefault="00D26BBF"/>
    <w:p w14:paraId="037A89B0" w14:textId="77777777" w:rsidR="00D26BBF" w:rsidRDefault="00D26BBF"/>
  </w:endnote>
  <w:endnote w:type="continuationNotice" w:id="1">
    <w:p w14:paraId="2C8159F0" w14:textId="77777777" w:rsidR="00D26BBF" w:rsidRDefault="00D2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CD64" w14:textId="77777777" w:rsidR="00742B1C" w:rsidRDefault="00742B1C"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591E6319" w14:textId="77777777" w:rsidR="00742B1C" w:rsidRDefault="00742B1C"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1063" w14:textId="77777777" w:rsidR="00742B1C" w:rsidRPr="00726DFB" w:rsidRDefault="00742B1C" w:rsidP="00690F3B">
    <w:pPr>
      <w:pStyle w:val="Noga"/>
    </w:pPr>
    <w:r>
      <w:rPr>
        <w:noProof/>
      </w:rPr>
      <w:drawing>
        <wp:anchor distT="0" distB="0" distL="114300" distR="114300" simplePos="0" relativeHeight="251656704" behindDoc="1" locked="0" layoutInCell="1" allowOverlap="1" wp14:anchorId="44FF8AAF" wp14:editId="1A782FDF">
          <wp:simplePos x="0" y="0"/>
          <wp:positionH relativeFrom="column">
            <wp:posOffset>65405</wp:posOffset>
          </wp:positionH>
          <wp:positionV relativeFrom="paragraph">
            <wp:posOffset>-290195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594B" w14:textId="77777777" w:rsidR="00742B1C" w:rsidRPr="0055788B" w:rsidRDefault="00742B1C"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08D4" w14:textId="5CD907A4" w:rsidR="00742B1C" w:rsidRDefault="00742B1C" w:rsidP="00BA26F5">
    <w:pPr>
      <w:pStyle w:val="Noga"/>
      <w:pBdr>
        <w:top w:val="single" w:sz="4" w:space="1" w:color="auto"/>
      </w:pBdr>
      <w:rPr>
        <w:i/>
        <w:sz w:val="18"/>
      </w:rPr>
    </w:pPr>
    <w:r w:rsidRPr="00EE11F4">
      <w:rPr>
        <w:i/>
        <w:sz w:val="18"/>
      </w:rPr>
      <w:t xml:space="preserve">JN: </w:t>
    </w:r>
    <w:r w:rsidRPr="0077006D">
      <w:rPr>
        <w:i/>
        <w:sz w:val="18"/>
      </w:rPr>
      <w:t>Izdelava projektne dokumentacije za pridobitev projektnih in drugih pogojev ter izvedbenih načrtov za nadgradnjo žel. postaj Podnart in Lesce Bled</w:t>
    </w:r>
    <w:r w:rsidRPr="003E69B9">
      <w:rPr>
        <w:i/>
        <w:sz w:val="18"/>
      </w:rPr>
      <w:t>«</w:t>
    </w:r>
  </w:p>
  <w:p w14:paraId="326990E5" w14:textId="13C8E14C" w:rsidR="00742B1C" w:rsidRDefault="00742B1C"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B0F4A">
      <w:rPr>
        <w:i/>
        <w:noProof/>
        <w:sz w:val="18"/>
      </w:rPr>
      <w:t>22</w:t>
    </w:r>
    <w:r>
      <w:rPr>
        <w:i/>
        <w:noProof/>
        <w:sz w:val="18"/>
      </w:rPr>
      <w:fldChar w:fldCharType="end"/>
    </w:r>
  </w:p>
  <w:p w14:paraId="16E87FE7" w14:textId="77777777" w:rsidR="00742B1C" w:rsidRPr="00455E12" w:rsidRDefault="00742B1C">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8C1D" w14:textId="77777777" w:rsidR="00742B1C" w:rsidRDefault="00742B1C"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5E82F678" w14:textId="77777777" w:rsidR="00742B1C" w:rsidRPr="00726DFB" w:rsidRDefault="00742B1C" w:rsidP="009704DD">
    <w:pPr>
      <w:pStyle w:val="Noga"/>
      <w:pBdr>
        <w:top w:val="single" w:sz="4" w:space="1" w:color="auto"/>
      </w:pBdr>
      <w:tabs>
        <w:tab w:val="clear" w:pos="9072"/>
        <w:tab w:val="right" w:pos="9356"/>
      </w:tabs>
    </w:pPr>
    <w:r>
      <w:rPr>
        <w:i/>
        <w:color w:val="0000FF"/>
        <w:sz w:val="18"/>
      </w:rPr>
      <w:tab/>
    </w:r>
    <w:r>
      <w:rPr>
        <w:i/>
        <w:color w:val="0000FF"/>
        <w:sz w:val="18"/>
      </w:rPr>
      <w:tab/>
    </w:r>
  </w:p>
  <w:p w14:paraId="613653CD" w14:textId="77777777" w:rsidR="00742B1C" w:rsidRPr="0055788B" w:rsidRDefault="00742B1C"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CE2F" w14:textId="0A68859C" w:rsidR="00742B1C" w:rsidRPr="00726DFB" w:rsidRDefault="00742B1C" w:rsidP="007F17BD">
    <w:pPr>
      <w:pStyle w:val="Noga"/>
      <w:pBdr>
        <w:top w:val="single" w:sz="4" w:space="1" w:color="auto"/>
      </w:pBdr>
    </w:pPr>
    <w:r w:rsidRPr="00EE11F4">
      <w:rPr>
        <w:i/>
        <w:sz w:val="18"/>
      </w:rPr>
      <w:t xml:space="preserve">JN: </w:t>
    </w:r>
    <w:r w:rsidRPr="003E69B9">
      <w:rPr>
        <w:i/>
        <w:sz w:val="18"/>
      </w:rPr>
      <w:t>Izdelava projektne dokumentacije za nadgradnjo železniške infrastrukture na območju železniških postaj Podnart in Lesce Bled</w:t>
    </w:r>
    <w:r w:rsidRPr="00F11521" w:rsidDel="002A5371">
      <w:rPr>
        <w:i/>
        <w:sz w:val="18"/>
      </w:rPr>
      <w:t xml:space="preserve"> </w:t>
    </w:r>
    <w:r w:rsidRPr="007F17BD">
      <w:rPr>
        <w:i/>
        <w:sz w:val="18"/>
      </w:rPr>
      <w:tab/>
    </w:r>
    <w:r>
      <w:rPr>
        <w:i/>
        <w:color w:val="0000FF"/>
        <w:sz w:val="18"/>
      </w:rPr>
      <w:tab/>
    </w:r>
    <w:r>
      <w:rPr>
        <w:i/>
        <w:color w:val="0000FF"/>
        <w:sz w:val="18"/>
      </w:rPr>
      <w:tab/>
    </w:r>
  </w:p>
  <w:p w14:paraId="592796DF" w14:textId="77777777" w:rsidR="00742B1C" w:rsidRPr="0055788B" w:rsidRDefault="00742B1C"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02A1" w14:textId="77777777" w:rsidR="00D26BBF" w:rsidRDefault="00D26BBF">
      <w:r>
        <w:separator/>
      </w:r>
    </w:p>
    <w:p w14:paraId="6AB3BB5E" w14:textId="77777777" w:rsidR="00D26BBF" w:rsidRDefault="00D26BBF"/>
    <w:p w14:paraId="0C280009" w14:textId="77777777" w:rsidR="00D26BBF" w:rsidRDefault="00D26BBF"/>
  </w:footnote>
  <w:footnote w:type="continuationSeparator" w:id="0">
    <w:p w14:paraId="17D2D44E" w14:textId="77777777" w:rsidR="00D26BBF" w:rsidRDefault="00D26BBF">
      <w:r>
        <w:continuationSeparator/>
      </w:r>
    </w:p>
    <w:p w14:paraId="0E27681D" w14:textId="77777777" w:rsidR="00D26BBF" w:rsidRDefault="00D26BBF"/>
    <w:p w14:paraId="18D1E7B8" w14:textId="77777777" w:rsidR="00D26BBF" w:rsidRDefault="00D26BBF"/>
  </w:footnote>
  <w:footnote w:type="continuationNotice" w:id="1">
    <w:p w14:paraId="43AE0379" w14:textId="77777777" w:rsidR="00D26BBF" w:rsidRDefault="00D26B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47C4" w14:textId="77777777" w:rsidR="00742B1C" w:rsidRDefault="00742B1C" w:rsidP="00690F3B">
    <w:pPr>
      <w:pStyle w:val="Glava"/>
      <w:tabs>
        <w:tab w:val="clear" w:pos="4536"/>
      </w:tabs>
      <w:rPr>
        <w:i/>
        <w:sz w:val="20"/>
      </w:rPr>
    </w:pPr>
    <w:r>
      <w:rPr>
        <w:noProof/>
      </w:rPr>
      <w:drawing>
        <wp:anchor distT="0" distB="0" distL="114300" distR="114300" simplePos="0" relativeHeight="251657728" behindDoc="1" locked="0" layoutInCell="1" allowOverlap="1" wp14:anchorId="727600A3" wp14:editId="34036553">
          <wp:simplePos x="0" y="0"/>
          <wp:positionH relativeFrom="column">
            <wp:posOffset>-485140</wp:posOffset>
          </wp:positionH>
          <wp:positionV relativeFrom="paragraph">
            <wp:posOffset>342265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B6FFEA5" w14:textId="6AF4B6DF" w:rsidR="00742B1C" w:rsidRDefault="00742B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5FD0" w14:textId="77777777" w:rsidR="00742B1C" w:rsidRDefault="00742B1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1C37" w14:textId="77777777" w:rsidR="00742B1C" w:rsidRDefault="00742B1C" w:rsidP="008F0661">
    <w:pPr>
      <w:pStyle w:val="Glava"/>
      <w:pBdr>
        <w:bottom w:val="single" w:sz="4" w:space="1" w:color="auto"/>
      </w:pBdr>
      <w:tabs>
        <w:tab w:val="clear" w:pos="4536"/>
      </w:tabs>
      <w:rPr>
        <w:i/>
        <w:sz w:val="20"/>
      </w:rPr>
    </w:pPr>
  </w:p>
  <w:p w14:paraId="1DFF38CF" w14:textId="77777777" w:rsidR="00742B1C" w:rsidRDefault="00742B1C"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F10C" w14:textId="77777777" w:rsidR="00742B1C" w:rsidRDefault="00742B1C" w:rsidP="004206D4">
    <w:pPr>
      <w:pStyle w:val="Glava"/>
      <w:pBdr>
        <w:bottom w:val="single" w:sz="4" w:space="1" w:color="auto"/>
      </w:pBdr>
      <w:tabs>
        <w:tab w:val="clear" w:pos="4536"/>
      </w:tabs>
      <w:rPr>
        <w:i/>
        <w:sz w:val="20"/>
      </w:rPr>
    </w:pPr>
  </w:p>
  <w:p w14:paraId="06CE4017" w14:textId="77777777" w:rsidR="00742B1C" w:rsidRDefault="00742B1C"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92CB" w14:textId="77777777" w:rsidR="00742B1C" w:rsidRDefault="00742B1C">
    <w:pPr>
      <w:pStyle w:val="Glava"/>
    </w:pPr>
  </w:p>
  <w:p w14:paraId="3DAF4C70" w14:textId="77777777" w:rsidR="00742B1C" w:rsidRDefault="00742B1C"/>
  <w:p w14:paraId="09144499" w14:textId="77777777" w:rsidR="00742B1C" w:rsidRDefault="00742B1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D104" w14:textId="77777777" w:rsidR="00742B1C" w:rsidRDefault="00742B1C">
    <w:pPr>
      <w:pStyle w:val="Glava"/>
    </w:pPr>
  </w:p>
  <w:p w14:paraId="3CD64CA9" w14:textId="77777777" w:rsidR="00742B1C" w:rsidRDefault="00742B1C"/>
  <w:p w14:paraId="0447D0CE" w14:textId="77777777" w:rsidR="00742B1C" w:rsidRDefault="00742B1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9FF2" w14:textId="77777777" w:rsidR="00742B1C" w:rsidRDefault="00742B1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53134B"/>
    <w:multiLevelType w:val="multilevel"/>
    <w:tmpl w:val="8E54BFD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4B04AEE"/>
    <w:multiLevelType w:val="multilevel"/>
    <w:tmpl w:val="CB6A3050"/>
    <w:lvl w:ilvl="0">
      <w:start w:val="5"/>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62DF9"/>
    <w:multiLevelType w:val="hybridMultilevel"/>
    <w:tmpl w:val="3A58CAFC"/>
    <w:lvl w:ilvl="0" w:tplc="CACA47F6">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9"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3"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6" w15:restartNumberingAfterBreak="0">
    <w:nsid w:val="52107D4A"/>
    <w:multiLevelType w:val="hybridMultilevel"/>
    <w:tmpl w:val="F848729A"/>
    <w:lvl w:ilvl="0" w:tplc="FBF808A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8"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301E41"/>
    <w:multiLevelType w:val="multilevel"/>
    <w:tmpl w:val="A2C6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4" w15:restartNumberingAfterBreak="0">
    <w:nsid w:val="711E5696"/>
    <w:multiLevelType w:val="hybridMultilevel"/>
    <w:tmpl w:val="C16E48FA"/>
    <w:lvl w:ilvl="0" w:tplc="88EA00E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7"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8"/>
  </w:num>
  <w:num w:numId="13">
    <w:abstractNumId w:val="25"/>
  </w:num>
  <w:num w:numId="14">
    <w:abstractNumId w:val="20"/>
  </w:num>
  <w:num w:numId="15">
    <w:abstractNumId w:val="36"/>
  </w:num>
  <w:num w:numId="16">
    <w:abstractNumId w:val="10"/>
  </w:num>
  <w:num w:numId="17">
    <w:abstractNumId w:val="32"/>
  </w:num>
  <w:num w:numId="18">
    <w:abstractNumId w:val="21"/>
  </w:num>
  <w:num w:numId="19">
    <w:abstractNumId w:val="11"/>
  </w:num>
  <w:num w:numId="20">
    <w:abstractNumId w:val="28"/>
  </w:num>
  <w:num w:numId="21">
    <w:abstractNumId w:val="29"/>
  </w:num>
  <w:num w:numId="22">
    <w:abstractNumId w:val="13"/>
  </w:num>
  <w:num w:numId="23">
    <w:abstractNumId w:val="17"/>
  </w:num>
  <w:num w:numId="24">
    <w:abstractNumId w:val="15"/>
  </w:num>
  <w:num w:numId="25">
    <w:abstractNumId w:val="12"/>
  </w:num>
  <w:num w:numId="26">
    <w:abstractNumId w:val="31"/>
  </w:num>
  <w:num w:numId="27">
    <w:abstractNumId w:val="14"/>
  </w:num>
  <w:num w:numId="28">
    <w:abstractNumId w:val="30"/>
  </w:num>
  <w:num w:numId="29">
    <w:abstractNumId w:val="16"/>
  </w:num>
  <w:num w:numId="30">
    <w:abstractNumId w:val="23"/>
  </w:num>
  <w:num w:numId="31">
    <w:abstractNumId w:val="22"/>
  </w:num>
  <w:num w:numId="32">
    <w:abstractNumId w:val="33"/>
  </w:num>
  <w:num w:numId="33">
    <w:abstractNumId w:val="19"/>
  </w:num>
  <w:num w:numId="34">
    <w:abstractNumId w:val="34"/>
  </w:num>
  <w:num w:numId="35">
    <w:abstractNumId w:val="37"/>
  </w:num>
  <w:num w:numId="36">
    <w:abstractNumId w:val="35"/>
  </w:num>
  <w:num w:numId="37">
    <w:abstractNumId w:val="25"/>
  </w:num>
  <w:num w:numId="38">
    <w:abstractNumId w:val="25"/>
  </w:num>
  <w:num w:numId="39">
    <w:abstractNumId w:val="24"/>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18"/>
  </w:num>
  <w:num w:numId="5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0C4"/>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D47"/>
    <w:rsid w:val="00043EEF"/>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C2"/>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05C8"/>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8A5"/>
    <w:rsid w:val="000A1C62"/>
    <w:rsid w:val="000A1DE2"/>
    <w:rsid w:val="000A32B4"/>
    <w:rsid w:val="000A3E3C"/>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4FEC"/>
    <w:rsid w:val="000C5086"/>
    <w:rsid w:val="000C5190"/>
    <w:rsid w:val="000C5284"/>
    <w:rsid w:val="000C599A"/>
    <w:rsid w:val="000C5BDC"/>
    <w:rsid w:val="000C61B2"/>
    <w:rsid w:val="000C6D52"/>
    <w:rsid w:val="000C7BDC"/>
    <w:rsid w:val="000C7FC6"/>
    <w:rsid w:val="000D01F4"/>
    <w:rsid w:val="000D0C19"/>
    <w:rsid w:val="000D18AD"/>
    <w:rsid w:val="000D1B24"/>
    <w:rsid w:val="000D263B"/>
    <w:rsid w:val="000D3610"/>
    <w:rsid w:val="000D3B6B"/>
    <w:rsid w:val="000D3B83"/>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0951"/>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7778A"/>
    <w:rsid w:val="001801E6"/>
    <w:rsid w:val="0018023B"/>
    <w:rsid w:val="0018082E"/>
    <w:rsid w:val="00181B00"/>
    <w:rsid w:val="00181F81"/>
    <w:rsid w:val="0018301A"/>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5222"/>
    <w:rsid w:val="001A5797"/>
    <w:rsid w:val="001A681C"/>
    <w:rsid w:val="001B0F1C"/>
    <w:rsid w:val="001B0F4A"/>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031"/>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0E8C"/>
    <w:rsid w:val="002315F3"/>
    <w:rsid w:val="00231DFD"/>
    <w:rsid w:val="00232D5B"/>
    <w:rsid w:val="00232E74"/>
    <w:rsid w:val="0023329F"/>
    <w:rsid w:val="00234477"/>
    <w:rsid w:val="00234712"/>
    <w:rsid w:val="00236421"/>
    <w:rsid w:val="002364EA"/>
    <w:rsid w:val="00236C2E"/>
    <w:rsid w:val="002373AD"/>
    <w:rsid w:val="00240420"/>
    <w:rsid w:val="0024095B"/>
    <w:rsid w:val="00240C15"/>
    <w:rsid w:val="00240DD1"/>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2DC3"/>
    <w:rsid w:val="00265181"/>
    <w:rsid w:val="002655B3"/>
    <w:rsid w:val="00265780"/>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97E4C"/>
    <w:rsid w:val="002A198E"/>
    <w:rsid w:val="002A19A2"/>
    <w:rsid w:val="002A232A"/>
    <w:rsid w:val="002A23F2"/>
    <w:rsid w:val="002A25F6"/>
    <w:rsid w:val="002A2935"/>
    <w:rsid w:val="002A3B3F"/>
    <w:rsid w:val="002A3CE2"/>
    <w:rsid w:val="002A442A"/>
    <w:rsid w:val="002A4F2D"/>
    <w:rsid w:val="002A5371"/>
    <w:rsid w:val="002A61AF"/>
    <w:rsid w:val="002A64F2"/>
    <w:rsid w:val="002A688A"/>
    <w:rsid w:val="002A6D92"/>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C67DF"/>
    <w:rsid w:val="002C69C3"/>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37F6"/>
    <w:rsid w:val="00313D69"/>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17B"/>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2ED5"/>
    <w:rsid w:val="003730A2"/>
    <w:rsid w:val="00373BF2"/>
    <w:rsid w:val="00373D39"/>
    <w:rsid w:val="00373F43"/>
    <w:rsid w:val="00375BE5"/>
    <w:rsid w:val="0037741C"/>
    <w:rsid w:val="0037765D"/>
    <w:rsid w:val="0038023D"/>
    <w:rsid w:val="0038235B"/>
    <w:rsid w:val="003826CB"/>
    <w:rsid w:val="00382BE8"/>
    <w:rsid w:val="0038359C"/>
    <w:rsid w:val="00383CF9"/>
    <w:rsid w:val="00383F73"/>
    <w:rsid w:val="00385645"/>
    <w:rsid w:val="00385D3B"/>
    <w:rsid w:val="00386561"/>
    <w:rsid w:val="00387468"/>
    <w:rsid w:val="003902FE"/>
    <w:rsid w:val="00390AEA"/>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040D"/>
    <w:rsid w:val="003B13D7"/>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5E3"/>
    <w:rsid w:val="003E69B9"/>
    <w:rsid w:val="003E7042"/>
    <w:rsid w:val="003F0162"/>
    <w:rsid w:val="003F0194"/>
    <w:rsid w:val="003F09A7"/>
    <w:rsid w:val="003F2199"/>
    <w:rsid w:val="003F2CB3"/>
    <w:rsid w:val="003F3258"/>
    <w:rsid w:val="003F46DE"/>
    <w:rsid w:val="003F491D"/>
    <w:rsid w:val="003F49EF"/>
    <w:rsid w:val="003F4ABF"/>
    <w:rsid w:val="003F5581"/>
    <w:rsid w:val="003F5BE5"/>
    <w:rsid w:val="003F5EDA"/>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3C5"/>
    <w:rsid w:val="00487480"/>
    <w:rsid w:val="0048784E"/>
    <w:rsid w:val="00490460"/>
    <w:rsid w:val="0049050E"/>
    <w:rsid w:val="004906BA"/>
    <w:rsid w:val="004911AE"/>
    <w:rsid w:val="004912F4"/>
    <w:rsid w:val="00491B9B"/>
    <w:rsid w:val="00491ED2"/>
    <w:rsid w:val="00492958"/>
    <w:rsid w:val="00493310"/>
    <w:rsid w:val="004933CD"/>
    <w:rsid w:val="004947CF"/>
    <w:rsid w:val="00495AEA"/>
    <w:rsid w:val="004963EF"/>
    <w:rsid w:val="0049672A"/>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E7882"/>
    <w:rsid w:val="004F05C0"/>
    <w:rsid w:val="004F05C9"/>
    <w:rsid w:val="004F079C"/>
    <w:rsid w:val="004F0B50"/>
    <w:rsid w:val="004F1B1C"/>
    <w:rsid w:val="004F228E"/>
    <w:rsid w:val="004F2B9E"/>
    <w:rsid w:val="004F31D4"/>
    <w:rsid w:val="004F33AD"/>
    <w:rsid w:val="004F34F7"/>
    <w:rsid w:val="004F4136"/>
    <w:rsid w:val="004F4624"/>
    <w:rsid w:val="004F474D"/>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6DD4"/>
    <w:rsid w:val="005274B5"/>
    <w:rsid w:val="005279F3"/>
    <w:rsid w:val="00527B5B"/>
    <w:rsid w:val="00527D5C"/>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B7B"/>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0639"/>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9A8"/>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70071A"/>
    <w:rsid w:val="0070138B"/>
    <w:rsid w:val="0070352D"/>
    <w:rsid w:val="00703D27"/>
    <w:rsid w:val="007043D7"/>
    <w:rsid w:val="0070462C"/>
    <w:rsid w:val="00706053"/>
    <w:rsid w:val="00706877"/>
    <w:rsid w:val="00707A05"/>
    <w:rsid w:val="00707A97"/>
    <w:rsid w:val="00710C06"/>
    <w:rsid w:val="00712995"/>
    <w:rsid w:val="007138C6"/>
    <w:rsid w:val="007138E7"/>
    <w:rsid w:val="00713A6D"/>
    <w:rsid w:val="00713F90"/>
    <w:rsid w:val="007141D4"/>
    <w:rsid w:val="00714BF7"/>
    <w:rsid w:val="00714CE1"/>
    <w:rsid w:val="00714E63"/>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B1C"/>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06D"/>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B56"/>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462"/>
    <w:rsid w:val="007937D1"/>
    <w:rsid w:val="00793921"/>
    <w:rsid w:val="00793959"/>
    <w:rsid w:val="007940BF"/>
    <w:rsid w:val="007941B0"/>
    <w:rsid w:val="00795D9F"/>
    <w:rsid w:val="007963A3"/>
    <w:rsid w:val="00796A7B"/>
    <w:rsid w:val="007A0331"/>
    <w:rsid w:val="007A2144"/>
    <w:rsid w:val="007A2C8C"/>
    <w:rsid w:val="007A2D86"/>
    <w:rsid w:val="007A3B94"/>
    <w:rsid w:val="007A479F"/>
    <w:rsid w:val="007A534B"/>
    <w:rsid w:val="007A5B6A"/>
    <w:rsid w:val="007A6205"/>
    <w:rsid w:val="007A6AC3"/>
    <w:rsid w:val="007A787D"/>
    <w:rsid w:val="007A798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D73"/>
    <w:rsid w:val="007F13CA"/>
    <w:rsid w:val="007F161A"/>
    <w:rsid w:val="007F17BD"/>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706"/>
    <w:rsid w:val="00824B62"/>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EAE"/>
    <w:rsid w:val="00860385"/>
    <w:rsid w:val="00860993"/>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0CC1"/>
    <w:rsid w:val="008A1379"/>
    <w:rsid w:val="008A1835"/>
    <w:rsid w:val="008A3F75"/>
    <w:rsid w:val="008A402C"/>
    <w:rsid w:val="008A4832"/>
    <w:rsid w:val="008A4DE3"/>
    <w:rsid w:val="008A5537"/>
    <w:rsid w:val="008A6A90"/>
    <w:rsid w:val="008A715F"/>
    <w:rsid w:val="008A75D2"/>
    <w:rsid w:val="008A7E8C"/>
    <w:rsid w:val="008B0DA2"/>
    <w:rsid w:val="008B285A"/>
    <w:rsid w:val="008B3609"/>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169"/>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4F7"/>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4F16"/>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57C87"/>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DD1"/>
    <w:rsid w:val="00990E0B"/>
    <w:rsid w:val="00992754"/>
    <w:rsid w:val="00992AC2"/>
    <w:rsid w:val="00993723"/>
    <w:rsid w:val="00993B04"/>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705A"/>
    <w:rsid w:val="009D73A2"/>
    <w:rsid w:val="009E025E"/>
    <w:rsid w:val="009E08BD"/>
    <w:rsid w:val="009E156B"/>
    <w:rsid w:val="009E1EB0"/>
    <w:rsid w:val="009E20E7"/>
    <w:rsid w:val="009E35CE"/>
    <w:rsid w:val="009E4106"/>
    <w:rsid w:val="009E42B1"/>
    <w:rsid w:val="009E4BAE"/>
    <w:rsid w:val="009E52E0"/>
    <w:rsid w:val="009E53F3"/>
    <w:rsid w:val="009E5964"/>
    <w:rsid w:val="009E5A0C"/>
    <w:rsid w:val="009E68C4"/>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E4B"/>
    <w:rsid w:val="00A3005B"/>
    <w:rsid w:val="00A3153C"/>
    <w:rsid w:val="00A320CB"/>
    <w:rsid w:val="00A322AA"/>
    <w:rsid w:val="00A3270A"/>
    <w:rsid w:val="00A32D08"/>
    <w:rsid w:val="00A34907"/>
    <w:rsid w:val="00A350C5"/>
    <w:rsid w:val="00A355C7"/>
    <w:rsid w:val="00A35A04"/>
    <w:rsid w:val="00A35E15"/>
    <w:rsid w:val="00A37246"/>
    <w:rsid w:val="00A37262"/>
    <w:rsid w:val="00A377AA"/>
    <w:rsid w:val="00A37960"/>
    <w:rsid w:val="00A379E1"/>
    <w:rsid w:val="00A37B5D"/>
    <w:rsid w:val="00A4098A"/>
    <w:rsid w:val="00A41802"/>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3C5E"/>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9DB"/>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52E"/>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139C"/>
    <w:rsid w:val="00B63073"/>
    <w:rsid w:val="00B63D9C"/>
    <w:rsid w:val="00B63EF1"/>
    <w:rsid w:val="00B64389"/>
    <w:rsid w:val="00B6443F"/>
    <w:rsid w:val="00B64BD3"/>
    <w:rsid w:val="00B64EB2"/>
    <w:rsid w:val="00B663F8"/>
    <w:rsid w:val="00B669A3"/>
    <w:rsid w:val="00B66E3C"/>
    <w:rsid w:val="00B67535"/>
    <w:rsid w:val="00B67818"/>
    <w:rsid w:val="00B67E5C"/>
    <w:rsid w:val="00B70D99"/>
    <w:rsid w:val="00B72579"/>
    <w:rsid w:val="00B72FEB"/>
    <w:rsid w:val="00B735F5"/>
    <w:rsid w:val="00B7574E"/>
    <w:rsid w:val="00B77329"/>
    <w:rsid w:val="00B776EA"/>
    <w:rsid w:val="00B77989"/>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1F8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3B9D"/>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0DF1"/>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3B2"/>
    <w:rsid w:val="00C91A6C"/>
    <w:rsid w:val="00C92DF0"/>
    <w:rsid w:val="00C93779"/>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0A2F"/>
    <w:rsid w:val="00CB1B22"/>
    <w:rsid w:val="00CB1C67"/>
    <w:rsid w:val="00CB37E3"/>
    <w:rsid w:val="00CB43DF"/>
    <w:rsid w:val="00CB4853"/>
    <w:rsid w:val="00CB4DE2"/>
    <w:rsid w:val="00CB5C6E"/>
    <w:rsid w:val="00CB5DDC"/>
    <w:rsid w:val="00CB5E06"/>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5F26"/>
    <w:rsid w:val="00CC73A3"/>
    <w:rsid w:val="00CC7C14"/>
    <w:rsid w:val="00CC7C94"/>
    <w:rsid w:val="00CD12A9"/>
    <w:rsid w:val="00CD1383"/>
    <w:rsid w:val="00CD209C"/>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2E8"/>
    <w:rsid w:val="00D079D4"/>
    <w:rsid w:val="00D07C3A"/>
    <w:rsid w:val="00D101AD"/>
    <w:rsid w:val="00D113B8"/>
    <w:rsid w:val="00D114B2"/>
    <w:rsid w:val="00D11AA2"/>
    <w:rsid w:val="00D11BC6"/>
    <w:rsid w:val="00D11C37"/>
    <w:rsid w:val="00D12F51"/>
    <w:rsid w:val="00D1339A"/>
    <w:rsid w:val="00D134A4"/>
    <w:rsid w:val="00D13E63"/>
    <w:rsid w:val="00D1481B"/>
    <w:rsid w:val="00D14F70"/>
    <w:rsid w:val="00D150B6"/>
    <w:rsid w:val="00D150E6"/>
    <w:rsid w:val="00D158FA"/>
    <w:rsid w:val="00D15AD8"/>
    <w:rsid w:val="00D166A0"/>
    <w:rsid w:val="00D174CF"/>
    <w:rsid w:val="00D2031F"/>
    <w:rsid w:val="00D2054F"/>
    <w:rsid w:val="00D20730"/>
    <w:rsid w:val="00D20965"/>
    <w:rsid w:val="00D20BBC"/>
    <w:rsid w:val="00D2242B"/>
    <w:rsid w:val="00D238B0"/>
    <w:rsid w:val="00D23BC4"/>
    <w:rsid w:val="00D242DB"/>
    <w:rsid w:val="00D2498D"/>
    <w:rsid w:val="00D2502D"/>
    <w:rsid w:val="00D259A0"/>
    <w:rsid w:val="00D26BBF"/>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4005A"/>
    <w:rsid w:val="00D414CD"/>
    <w:rsid w:val="00D4198D"/>
    <w:rsid w:val="00D42CCA"/>
    <w:rsid w:val="00D42D48"/>
    <w:rsid w:val="00D43904"/>
    <w:rsid w:val="00D44A6B"/>
    <w:rsid w:val="00D454B9"/>
    <w:rsid w:val="00D47520"/>
    <w:rsid w:val="00D47527"/>
    <w:rsid w:val="00D47A1D"/>
    <w:rsid w:val="00D5082A"/>
    <w:rsid w:val="00D5192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6E3"/>
    <w:rsid w:val="00D73853"/>
    <w:rsid w:val="00D74928"/>
    <w:rsid w:val="00D75ABD"/>
    <w:rsid w:val="00D76837"/>
    <w:rsid w:val="00D7779F"/>
    <w:rsid w:val="00D77D49"/>
    <w:rsid w:val="00D77DF0"/>
    <w:rsid w:val="00D804E6"/>
    <w:rsid w:val="00D805AC"/>
    <w:rsid w:val="00D80D6A"/>
    <w:rsid w:val="00D816B3"/>
    <w:rsid w:val="00D81D49"/>
    <w:rsid w:val="00D81F15"/>
    <w:rsid w:val="00D820DD"/>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0B01"/>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C08"/>
    <w:rsid w:val="00DD0005"/>
    <w:rsid w:val="00DD03F0"/>
    <w:rsid w:val="00DD043D"/>
    <w:rsid w:val="00DD073D"/>
    <w:rsid w:val="00DD09B7"/>
    <w:rsid w:val="00DD0F73"/>
    <w:rsid w:val="00DD3CE0"/>
    <w:rsid w:val="00DD437B"/>
    <w:rsid w:val="00DD465A"/>
    <w:rsid w:val="00DD4EBC"/>
    <w:rsid w:val="00DD532D"/>
    <w:rsid w:val="00DD6AC6"/>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2DA"/>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A6A"/>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169"/>
    <w:rsid w:val="00E5222A"/>
    <w:rsid w:val="00E525B0"/>
    <w:rsid w:val="00E52900"/>
    <w:rsid w:val="00E52DAC"/>
    <w:rsid w:val="00E53FDA"/>
    <w:rsid w:val="00E54169"/>
    <w:rsid w:val="00E54738"/>
    <w:rsid w:val="00E5594D"/>
    <w:rsid w:val="00E55A1C"/>
    <w:rsid w:val="00E55C6E"/>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34C"/>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52D2"/>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2EE8"/>
    <w:rsid w:val="00EA3182"/>
    <w:rsid w:val="00EA4C26"/>
    <w:rsid w:val="00EA4D89"/>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6E5F"/>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5DD"/>
    <w:rsid w:val="00F07677"/>
    <w:rsid w:val="00F07B10"/>
    <w:rsid w:val="00F102D5"/>
    <w:rsid w:val="00F102DA"/>
    <w:rsid w:val="00F102F4"/>
    <w:rsid w:val="00F107BD"/>
    <w:rsid w:val="00F10D21"/>
    <w:rsid w:val="00F11521"/>
    <w:rsid w:val="00F11FEC"/>
    <w:rsid w:val="00F120CB"/>
    <w:rsid w:val="00F12C9E"/>
    <w:rsid w:val="00F1365E"/>
    <w:rsid w:val="00F13AE2"/>
    <w:rsid w:val="00F16679"/>
    <w:rsid w:val="00F16911"/>
    <w:rsid w:val="00F1705F"/>
    <w:rsid w:val="00F176AD"/>
    <w:rsid w:val="00F1787A"/>
    <w:rsid w:val="00F17F75"/>
    <w:rsid w:val="00F17FD7"/>
    <w:rsid w:val="00F2003A"/>
    <w:rsid w:val="00F2024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00"/>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006"/>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0D2"/>
    <w:rsid w:val="00FC2567"/>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16F"/>
    <w:rsid w:val="00FE7896"/>
    <w:rsid w:val="00FE7C65"/>
    <w:rsid w:val="00FE7CFE"/>
    <w:rsid w:val="00FF03C4"/>
    <w:rsid w:val="00FF2C2B"/>
    <w:rsid w:val="00FF2D0E"/>
    <w:rsid w:val="00FF346B"/>
    <w:rsid w:val="00FF3546"/>
    <w:rsid w:val="00FF3E21"/>
    <w:rsid w:val="00FF433E"/>
    <w:rsid w:val="00FF5241"/>
    <w:rsid w:val="00FF64BD"/>
    <w:rsid w:val="00FF657D"/>
    <w:rsid w:val="00FF66B0"/>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612330"/>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0951"/>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99"/>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rocanje.s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BADC-9314-40A1-822D-38528BD7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6824</Words>
  <Characters>41990</Characters>
  <Application>Microsoft Office Word</Application>
  <DocSecurity>0</DocSecurity>
  <Lines>349</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48717</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7</cp:revision>
  <cp:lastPrinted>2020-12-08T09:31:00Z</cp:lastPrinted>
  <dcterms:created xsi:type="dcterms:W3CDTF">2022-04-19T22:14:00Z</dcterms:created>
  <dcterms:modified xsi:type="dcterms:W3CDTF">2022-05-19T08:47:00Z</dcterms:modified>
</cp:coreProperties>
</file>